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07D5" w14:textId="77777777" w:rsidR="00E22CC7" w:rsidRDefault="00E22CC7" w:rsidP="00E22CC7">
      <w:pPr>
        <w:rPr>
          <w:rFonts w:ascii="Century Gothic" w:hAnsi="Century Gothic"/>
          <w:sz w:val="20"/>
        </w:rPr>
      </w:pPr>
      <w:r>
        <w:rPr>
          <w:noProof/>
        </w:rPr>
        <w:drawing>
          <wp:anchor distT="0" distB="0" distL="114300" distR="114300" simplePos="0" relativeHeight="251659264" behindDoc="1" locked="0" layoutInCell="1" allowOverlap="1" wp14:anchorId="55A95662" wp14:editId="5C63D72D">
            <wp:simplePos x="0" y="0"/>
            <wp:positionH relativeFrom="margin">
              <wp:align>center</wp:align>
            </wp:positionH>
            <wp:positionV relativeFrom="paragraph">
              <wp:posOffset>-901700</wp:posOffset>
            </wp:positionV>
            <wp:extent cx="2333625" cy="1649730"/>
            <wp:effectExtent l="0" t="0" r="9525" b="7620"/>
            <wp:wrapNone/>
            <wp:docPr id="1" name="Grafik 1" descr="Logo sw komplett mit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sw komplett mit Hintergr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64973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14:paraId="41205191" w14:textId="77777777" w:rsidR="00E22CC7" w:rsidRDefault="00E22CC7" w:rsidP="00E22CC7">
      <w:pPr>
        <w:rPr>
          <w:rFonts w:ascii="Century Gothic" w:hAnsi="Century Gothic"/>
          <w:sz w:val="20"/>
        </w:rPr>
      </w:pPr>
    </w:p>
    <w:p w14:paraId="0FE603B1" w14:textId="77777777" w:rsidR="00E22CC7" w:rsidRDefault="00E22CC7" w:rsidP="00E22CC7">
      <w:pPr>
        <w:rPr>
          <w:rFonts w:ascii="Century Gothic" w:hAnsi="Century Gothic"/>
          <w:color w:val="000000"/>
          <w:sz w:val="20"/>
        </w:rPr>
      </w:pPr>
    </w:p>
    <w:p w14:paraId="062852E1" w14:textId="77777777" w:rsidR="00E22CC7" w:rsidRDefault="00E22CC7" w:rsidP="00E22CC7"/>
    <w:p w14:paraId="54003058" w14:textId="77777777" w:rsidR="009705DC" w:rsidRPr="00857F68" w:rsidRDefault="009705DC" w:rsidP="00857F68">
      <w:pPr>
        <w:jc w:val="center"/>
        <w:rPr>
          <w:rFonts w:ascii="Century Gothic" w:hAnsi="Century Gothic"/>
          <w:b/>
          <w:sz w:val="28"/>
          <w:szCs w:val="28"/>
        </w:rPr>
      </w:pPr>
      <w:r w:rsidRPr="00857F68">
        <w:rPr>
          <w:rFonts w:ascii="Century Gothic" w:hAnsi="Century Gothic"/>
          <w:b/>
          <w:sz w:val="28"/>
          <w:szCs w:val="28"/>
        </w:rPr>
        <w:t>Leistungskonzept</w:t>
      </w:r>
      <w:r w:rsidR="00AB37C2">
        <w:rPr>
          <w:rFonts w:ascii="Century Gothic" w:hAnsi="Century Gothic"/>
          <w:b/>
          <w:sz w:val="28"/>
          <w:szCs w:val="28"/>
        </w:rPr>
        <w:t xml:space="preserve"> </w:t>
      </w:r>
      <w:r w:rsidRPr="00857F68">
        <w:rPr>
          <w:rFonts w:ascii="Century Gothic" w:hAnsi="Century Gothic"/>
          <w:b/>
          <w:sz w:val="28"/>
          <w:szCs w:val="28"/>
        </w:rPr>
        <w:t>der Grundschule Wetten</w:t>
      </w:r>
    </w:p>
    <w:p w14:paraId="264B790F" w14:textId="77777777" w:rsidR="009705DC" w:rsidRDefault="009705DC" w:rsidP="00857F68">
      <w:pPr>
        <w:rPr>
          <w:rFonts w:ascii="Century Gothic" w:hAnsi="Century Gothic"/>
          <w:u w:val="single"/>
        </w:rPr>
      </w:pPr>
    </w:p>
    <w:p w14:paraId="38700D2A" w14:textId="77777777" w:rsidR="009705DC" w:rsidRDefault="009705DC" w:rsidP="00857F68">
      <w:pPr>
        <w:rPr>
          <w:rFonts w:ascii="Century Gothic" w:hAnsi="Century Gothic"/>
          <w:u w:val="single"/>
        </w:rPr>
      </w:pPr>
      <w:r>
        <w:rPr>
          <w:rFonts w:ascii="Century Gothic" w:hAnsi="Century Gothic"/>
          <w:u w:val="single"/>
        </w:rPr>
        <w:t>Leitidee / Unser Leistungsverständnis</w:t>
      </w:r>
    </w:p>
    <w:p w14:paraId="3DB5E07F" w14:textId="77777777" w:rsidR="009705DC" w:rsidRDefault="009705DC" w:rsidP="00857F68">
      <w:pPr>
        <w:rPr>
          <w:rFonts w:ascii="Century Gothic" w:hAnsi="Century Gothic"/>
          <w:u w:val="single"/>
        </w:rPr>
      </w:pPr>
    </w:p>
    <w:p w14:paraId="0572329F" w14:textId="77777777" w:rsidR="009705DC" w:rsidRDefault="00AA7696" w:rsidP="00857F68">
      <w:pPr>
        <w:rPr>
          <w:rFonts w:ascii="Century Gothic" w:hAnsi="Century Gothic"/>
        </w:rPr>
      </w:pPr>
      <w:r w:rsidRPr="00AA7696">
        <w:rPr>
          <w:rFonts w:ascii="Century Gothic" w:hAnsi="Century Gothic"/>
        </w:rPr>
        <w:t>Lehrpläne leisten einen wichtigen Beitrag zur Sicherung des Anspruchsniveaus an der Einzelschule sowie im ganzen Land und schaffen notwendige Voraussetzungen für die Vergleichbarkeit von Lernergebnissen.</w:t>
      </w:r>
      <w:r>
        <w:rPr>
          <w:rFonts w:ascii="Century Gothic" w:hAnsi="Century Gothic"/>
        </w:rPr>
        <w:t xml:space="preserve"> </w:t>
      </w:r>
      <w:r w:rsidR="009705DC">
        <w:rPr>
          <w:rFonts w:ascii="Century Gothic" w:hAnsi="Century Gothic"/>
        </w:rPr>
        <w:t xml:space="preserve">Die </w:t>
      </w:r>
      <w:r w:rsidR="0024136E">
        <w:rPr>
          <w:rFonts w:ascii="Century Gothic" w:hAnsi="Century Gothic"/>
        </w:rPr>
        <w:t>zum 01.08.2021 in Kraft gesetzten neuen</w:t>
      </w:r>
      <w:r w:rsidR="009705DC">
        <w:rPr>
          <w:rFonts w:ascii="Century Gothic" w:hAnsi="Century Gothic"/>
        </w:rPr>
        <w:t xml:space="preserve"> Richtlinien und Lehrpläne </w:t>
      </w:r>
      <w:r>
        <w:rPr>
          <w:rFonts w:ascii="Century Gothic" w:hAnsi="Century Gothic"/>
        </w:rPr>
        <w:t xml:space="preserve">für die Grundschule </w:t>
      </w:r>
      <w:r w:rsidR="009705DC">
        <w:rPr>
          <w:rFonts w:ascii="Century Gothic" w:hAnsi="Century Gothic"/>
        </w:rPr>
        <w:t>verstehen unter „Leistungsförderung“ die Aufgabe, „Kinder an schulische Leistungsanforderungen und den produktiven Umgang mit der eigenen Leistung</w:t>
      </w:r>
      <w:r w:rsidR="0073361E">
        <w:rPr>
          <w:rFonts w:ascii="Century Gothic" w:hAnsi="Century Gothic"/>
        </w:rPr>
        <w:t>sfähigkeit heranzuführen…“</w:t>
      </w:r>
    </w:p>
    <w:p w14:paraId="090CA002" w14:textId="77777777" w:rsidR="0073361E" w:rsidRDefault="0073361E" w:rsidP="00857F68">
      <w:pPr>
        <w:rPr>
          <w:rFonts w:ascii="Century Gothic" w:hAnsi="Century Gothic"/>
        </w:rPr>
      </w:pPr>
    </w:p>
    <w:p w14:paraId="44632094" w14:textId="77777777" w:rsidR="009705DC" w:rsidRDefault="009705DC" w:rsidP="00857F68">
      <w:pPr>
        <w:rPr>
          <w:rFonts w:ascii="Century Gothic" w:hAnsi="Century Gothic"/>
        </w:rPr>
      </w:pPr>
      <w:r>
        <w:rPr>
          <w:rFonts w:ascii="Century Gothic" w:hAnsi="Century Gothic"/>
        </w:rPr>
        <w:t xml:space="preserve">Der Begriff der „Leistung“ ist demnach ein pädagogischer, der individuelle Förderung sowie Anstrengungsbereitschaft und individuelle Lernfortschritte einschließt. </w:t>
      </w:r>
    </w:p>
    <w:p w14:paraId="29E59BEB" w14:textId="77777777" w:rsidR="009705DC" w:rsidRDefault="009705DC" w:rsidP="00857F68">
      <w:pPr>
        <w:rPr>
          <w:rFonts w:ascii="Century Gothic" w:hAnsi="Century Gothic"/>
        </w:rPr>
      </w:pPr>
    </w:p>
    <w:p w14:paraId="689B4B27" w14:textId="77777777" w:rsidR="009705DC" w:rsidRDefault="009705DC" w:rsidP="00857F68">
      <w:pPr>
        <w:rPr>
          <w:rFonts w:ascii="Century Gothic" w:hAnsi="Century Gothic"/>
        </w:rPr>
      </w:pPr>
      <w:r>
        <w:rPr>
          <w:rFonts w:ascii="Century Gothic" w:hAnsi="Century Gothic"/>
        </w:rPr>
        <w:t xml:space="preserve">Die Entwicklung einer reifen Persönlichkeit (Ich-Stärkung) und die Förderung der sozialen Kompetenz </w:t>
      </w:r>
      <w:r w:rsidR="0073361E">
        <w:rPr>
          <w:rFonts w:ascii="Century Gothic" w:hAnsi="Century Gothic"/>
        </w:rPr>
        <w:t xml:space="preserve">(siehe Schulprogramm) </w:t>
      </w:r>
      <w:r>
        <w:rPr>
          <w:rFonts w:ascii="Century Gothic" w:hAnsi="Century Gothic"/>
        </w:rPr>
        <w:t>sowie der Kommunikations</w:t>
      </w:r>
      <w:r w:rsidR="00857F68">
        <w:rPr>
          <w:rFonts w:ascii="Century Gothic" w:hAnsi="Century Gothic"/>
        </w:rPr>
        <w:t>-</w:t>
      </w:r>
      <w:r>
        <w:rPr>
          <w:rFonts w:ascii="Century Gothic" w:hAnsi="Century Gothic"/>
        </w:rPr>
        <w:t xml:space="preserve">fähigkeit sind Grundlagen um </w:t>
      </w:r>
    </w:p>
    <w:p w14:paraId="289F0DA2" w14:textId="77777777" w:rsidR="009705DC" w:rsidRDefault="009705DC" w:rsidP="00857F68">
      <w:pPr>
        <w:numPr>
          <w:ilvl w:val="0"/>
          <w:numId w:val="1"/>
        </w:numPr>
        <w:rPr>
          <w:rFonts w:ascii="Century Gothic" w:hAnsi="Century Gothic"/>
        </w:rPr>
      </w:pPr>
      <w:r>
        <w:rPr>
          <w:rFonts w:ascii="Century Gothic" w:hAnsi="Century Gothic"/>
        </w:rPr>
        <w:t>Leistung zu ermöglichen,</w:t>
      </w:r>
    </w:p>
    <w:p w14:paraId="78DAB9FE" w14:textId="77777777" w:rsidR="009705DC" w:rsidRDefault="009705DC" w:rsidP="00857F68">
      <w:pPr>
        <w:numPr>
          <w:ilvl w:val="0"/>
          <w:numId w:val="1"/>
        </w:numPr>
        <w:rPr>
          <w:rFonts w:ascii="Century Gothic" w:hAnsi="Century Gothic"/>
        </w:rPr>
      </w:pPr>
      <w:r>
        <w:rPr>
          <w:rFonts w:ascii="Century Gothic" w:hAnsi="Century Gothic"/>
        </w:rPr>
        <w:t>sie wahrzunehmen und</w:t>
      </w:r>
    </w:p>
    <w:p w14:paraId="7A1E43AD" w14:textId="77777777" w:rsidR="009705DC" w:rsidRDefault="009705DC" w:rsidP="00857F68">
      <w:pPr>
        <w:numPr>
          <w:ilvl w:val="0"/>
          <w:numId w:val="1"/>
        </w:numPr>
        <w:rPr>
          <w:rFonts w:ascii="Century Gothic" w:hAnsi="Century Gothic"/>
        </w:rPr>
      </w:pPr>
      <w:r>
        <w:rPr>
          <w:rFonts w:ascii="Century Gothic" w:hAnsi="Century Gothic"/>
        </w:rPr>
        <w:t>sie zu fördern.</w:t>
      </w:r>
    </w:p>
    <w:p w14:paraId="76172E2B" w14:textId="77777777" w:rsidR="009705DC" w:rsidRDefault="009705DC" w:rsidP="00857F68">
      <w:pPr>
        <w:ind w:left="360"/>
        <w:rPr>
          <w:rFonts w:ascii="Century Gothic" w:hAnsi="Century Gothic"/>
        </w:rPr>
      </w:pPr>
    </w:p>
    <w:p w14:paraId="72531E3B" w14:textId="77777777" w:rsidR="009705DC" w:rsidRDefault="009705DC" w:rsidP="00857F68">
      <w:pPr>
        <w:rPr>
          <w:rFonts w:ascii="Century Gothic" w:hAnsi="Century Gothic"/>
        </w:rPr>
      </w:pPr>
      <w:r>
        <w:rPr>
          <w:rFonts w:ascii="Century Gothic" w:hAnsi="Century Gothic"/>
        </w:rPr>
        <w:t>Diese päd. Grundorientierung halten wir neben der Notwendigkeit von individueller Förderung und gutem Unterricht für eine tragfähige Basis, Leistungsbereitschaft bei unseren SchülerInnen zu schaffen. Deswegen setzen wir von Beginn an auf gezielte Trainingseinheiten in diesen Bereichen</w:t>
      </w:r>
      <w:r w:rsidR="0073361E">
        <w:rPr>
          <w:rFonts w:ascii="Century Gothic" w:hAnsi="Century Gothic"/>
        </w:rPr>
        <w:t>.</w:t>
      </w:r>
      <w:r>
        <w:rPr>
          <w:rFonts w:ascii="Century Gothic" w:hAnsi="Century Gothic"/>
        </w:rPr>
        <w:t xml:space="preserve">  </w:t>
      </w:r>
    </w:p>
    <w:p w14:paraId="79BBABF3" w14:textId="77777777" w:rsidR="009705DC" w:rsidRDefault="009705DC" w:rsidP="00857F68">
      <w:pPr>
        <w:rPr>
          <w:rFonts w:ascii="Century Gothic" w:hAnsi="Century Gothic"/>
        </w:rPr>
      </w:pPr>
    </w:p>
    <w:p w14:paraId="2FC0867C" w14:textId="77777777" w:rsidR="009705DC" w:rsidRDefault="009705DC" w:rsidP="00857F68">
      <w:pPr>
        <w:rPr>
          <w:rFonts w:ascii="Century Gothic" w:hAnsi="Century Gothic" w:cs="Arial-BoldMT"/>
          <w:bCs/>
        </w:rPr>
      </w:pPr>
      <w:r>
        <w:rPr>
          <w:rFonts w:ascii="Century Gothic" w:hAnsi="Century Gothic" w:cs="ArialMT"/>
        </w:rPr>
        <w:t xml:space="preserve">Sachbezogene Leistungsanforderungen der SchülerInnen ergeben sich aus den in den Richtlinien und Lehrplänen festgelegten Zielen der Wissens- und Kompetenzerwartungen. Hierin verankert sind die </w:t>
      </w:r>
      <w:r>
        <w:rPr>
          <w:rFonts w:ascii="Century Gothic" w:hAnsi="Century Gothic" w:cs="Arial-BoldMT"/>
          <w:b/>
          <w:bCs/>
        </w:rPr>
        <w:t>Sachkompetenz</w:t>
      </w:r>
      <w:r w:rsidR="00857F68">
        <w:rPr>
          <w:rFonts w:ascii="Century Gothic" w:hAnsi="Century Gothic" w:cs="Arial-BoldMT"/>
          <w:bCs/>
        </w:rPr>
        <w:t>, die</w:t>
      </w:r>
      <w:r>
        <w:rPr>
          <w:rFonts w:ascii="Century Gothic" w:hAnsi="Century Gothic" w:cs="Arial-BoldMT"/>
          <w:bCs/>
        </w:rPr>
        <w:t xml:space="preserve"> </w:t>
      </w:r>
      <w:r>
        <w:rPr>
          <w:rFonts w:ascii="Century Gothic" w:hAnsi="Century Gothic" w:cs="Arial-BoldMT"/>
          <w:b/>
          <w:bCs/>
        </w:rPr>
        <w:t xml:space="preserve">sozial- kommunikative Kompetenz, </w:t>
      </w:r>
      <w:r>
        <w:rPr>
          <w:rFonts w:ascii="Century Gothic" w:hAnsi="Century Gothic" w:cs="Arial-BoldMT"/>
          <w:bCs/>
        </w:rPr>
        <w:t xml:space="preserve">die </w:t>
      </w:r>
      <w:r>
        <w:rPr>
          <w:rFonts w:ascii="Century Gothic" w:hAnsi="Century Gothic" w:cs="Arial-BoldMT"/>
          <w:b/>
          <w:bCs/>
        </w:rPr>
        <w:t>Methodenkompetenz</w:t>
      </w:r>
      <w:r w:rsidR="0073361E">
        <w:rPr>
          <w:rFonts w:ascii="Century Gothic" w:hAnsi="Century Gothic" w:cs="Arial-BoldMT"/>
          <w:b/>
          <w:bCs/>
        </w:rPr>
        <w:t xml:space="preserve">, </w:t>
      </w:r>
      <w:r w:rsidR="0073361E" w:rsidRPr="0073361E">
        <w:rPr>
          <w:rFonts w:ascii="Century Gothic" w:hAnsi="Century Gothic" w:cs="Arial-BoldMT"/>
          <w:bCs/>
        </w:rPr>
        <w:t>die</w:t>
      </w:r>
      <w:r w:rsidR="0073361E">
        <w:rPr>
          <w:rFonts w:ascii="Century Gothic" w:hAnsi="Century Gothic" w:cs="Arial-BoldMT"/>
          <w:b/>
          <w:bCs/>
        </w:rPr>
        <w:t xml:space="preserve"> Medienkompetenz</w:t>
      </w:r>
      <w:r>
        <w:rPr>
          <w:rFonts w:ascii="Century Gothic" w:hAnsi="Century Gothic" w:cs="Arial-BoldMT"/>
          <w:bCs/>
        </w:rPr>
        <w:t xml:space="preserve"> und die </w:t>
      </w:r>
      <w:r>
        <w:rPr>
          <w:rFonts w:ascii="Century Gothic" w:hAnsi="Century Gothic" w:cs="Arial-BoldMT"/>
          <w:b/>
          <w:bCs/>
        </w:rPr>
        <w:t>Selbstkompetenz</w:t>
      </w:r>
      <w:r>
        <w:rPr>
          <w:rFonts w:ascii="Century Gothic" w:hAnsi="Century Gothic" w:cs="Arial-BoldMT"/>
          <w:bCs/>
        </w:rPr>
        <w:t>.</w:t>
      </w:r>
      <w:r>
        <w:rPr>
          <w:rFonts w:ascii="Century Gothic" w:hAnsi="Century Gothic" w:cs="ArialMT"/>
        </w:rPr>
        <w:t xml:space="preserve"> Die gezeigten mündlichen, schriftlichen und praktischen Leistungen dienen als Grundlage für die Beurteilung von Schülerleistung.</w:t>
      </w:r>
    </w:p>
    <w:p w14:paraId="07F40A9B" w14:textId="77777777" w:rsidR="009705DC" w:rsidRDefault="009705DC" w:rsidP="00857F68">
      <w:pPr>
        <w:rPr>
          <w:rFonts w:ascii="Century Gothic" w:hAnsi="Century Gothic" w:cs="Arial-BoldMT"/>
          <w:bCs/>
        </w:rPr>
      </w:pPr>
    </w:p>
    <w:p w14:paraId="3847A1B1" w14:textId="77777777" w:rsidR="000D3974" w:rsidRDefault="000D3974" w:rsidP="00857F68">
      <w:pPr>
        <w:rPr>
          <w:rFonts w:ascii="Century Gothic" w:hAnsi="Century Gothic" w:cs="Arial-BoldMT"/>
          <w:bCs/>
          <w:u w:val="single"/>
        </w:rPr>
      </w:pPr>
    </w:p>
    <w:p w14:paraId="2F12E4C9" w14:textId="77777777" w:rsidR="009705DC" w:rsidRDefault="009705DC" w:rsidP="00857F68">
      <w:pPr>
        <w:rPr>
          <w:rFonts w:ascii="Century Gothic" w:hAnsi="Century Gothic" w:cs="Arial-BoldMT"/>
          <w:bCs/>
          <w:u w:val="single"/>
        </w:rPr>
      </w:pPr>
      <w:r>
        <w:rPr>
          <w:rFonts w:ascii="Century Gothic" w:hAnsi="Century Gothic" w:cs="Arial-BoldMT"/>
          <w:bCs/>
          <w:u w:val="single"/>
        </w:rPr>
        <w:t>Sachkompetenz</w:t>
      </w:r>
    </w:p>
    <w:p w14:paraId="02DFB290" w14:textId="77777777" w:rsidR="000D3974" w:rsidRDefault="000D3974" w:rsidP="00857F68">
      <w:pPr>
        <w:rPr>
          <w:rFonts w:ascii="Century Gothic" w:hAnsi="Century Gothic" w:cs="Arial-BoldMT"/>
          <w:bCs/>
          <w:u w:val="single"/>
        </w:rPr>
      </w:pPr>
    </w:p>
    <w:p w14:paraId="5AD1F2FC" w14:textId="77777777" w:rsidR="009705DC" w:rsidRDefault="009705DC" w:rsidP="00857F68">
      <w:pPr>
        <w:autoSpaceDE w:val="0"/>
        <w:autoSpaceDN w:val="0"/>
        <w:adjustRightInd w:val="0"/>
        <w:rPr>
          <w:rFonts w:ascii="Century Gothic" w:hAnsi="Century Gothic" w:cs="ArialMT"/>
        </w:rPr>
      </w:pPr>
      <w:r>
        <w:rPr>
          <w:rFonts w:ascii="Century Gothic" w:hAnsi="Century Gothic" w:cs="ArialMT"/>
        </w:rPr>
        <w:t xml:space="preserve">Konkrete Leistungserwartungen sind in den fachbezogenen Leistungskonzepten aufgeführt. In der Schuleingangsphase steht der pädagogische Leistungsbegriff im Vordergrund, in den Klassen 3 und 4 wird dieser zunehmend durch den </w:t>
      </w:r>
      <w:r w:rsidRPr="00F26973">
        <w:rPr>
          <w:rFonts w:ascii="Century Gothic" w:hAnsi="Century Gothic" w:cs="ArialMT"/>
        </w:rPr>
        <w:t xml:space="preserve">sachbezogenen Leistungsbegriff </w:t>
      </w:r>
      <w:r>
        <w:rPr>
          <w:rFonts w:ascii="Century Gothic" w:hAnsi="Century Gothic" w:cs="ArialMT"/>
        </w:rPr>
        <w:t xml:space="preserve">ergänzt. </w:t>
      </w:r>
    </w:p>
    <w:p w14:paraId="4363A1FD" w14:textId="77777777" w:rsidR="009705DC" w:rsidRDefault="009705DC" w:rsidP="00857F68">
      <w:pPr>
        <w:autoSpaceDE w:val="0"/>
        <w:autoSpaceDN w:val="0"/>
        <w:adjustRightInd w:val="0"/>
        <w:rPr>
          <w:rFonts w:ascii="Century Gothic" w:hAnsi="Century Gothic" w:cs="ArialMT"/>
        </w:rPr>
      </w:pPr>
    </w:p>
    <w:p w14:paraId="604A3BBA" w14:textId="77777777" w:rsidR="009705DC" w:rsidRDefault="009705DC" w:rsidP="00857F68">
      <w:pPr>
        <w:autoSpaceDE w:val="0"/>
        <w:autoSpaceDN w:val="0"/>
        <w:adjustRightInd w:val="0"/>
        <w:rPr>
          <w:rFonts w:ascii="Century Gothic" w:hAnsi="Century Gothic" w:cs="Arial-ItalicMT"/>
          <w:iCs/>
          <w:u w:val="single"/>
        </w:rPr>
      </w:pPr>
      <w:r>
        <w:rPr>
          <w:rFonts w:ascii="Century Gothic" w:hAnsi="Century Gothic" w:cs="Arial-ItalicMT"/>
          <w:iCs/>
          <w:u w:val="single"/>
        </w:rPr>
        <w:lastRenderedPageBreak/>
        <w:t>Sozial- und Kommunikationskompetenz</w:t>
      </w:r>
    </w:p>
    <w:p w14:paraId="1AE24017" w14:textId="77777777" w:rsidR="000D3974" w:rsidRDefault="000D3974" w:rsidP="00857F68">
      <w:pPr>
        <w:autoSpaceDE w:val="0"/>
        <w:autoSpaceDN w:val="0"/>
        <w:adjustRightInd w:val="0"/>
        <w:rPr>
          <w:rFonts w:ascii="Century Gothic" w:hAnsi="Century Gothic" w:cs="Arial-ItalicMT"/>
          <w:iCs/>
          <w:u w:val="single"/>
        </w:rPr>
      </w:pPr>
    </w:p>
    <w:p w14:paraId="74C16CF2" w14:textId="77777777" w:rsidR="00AB37C2" w:rsidRDefault="009705DC" w:rsidP="00857F68">
      <w:pPr>
        <w:rPr>
          <w:rFonts w:ascii="Century Gothic" w:hAnsi="Century Gothic" w:cs="Arial"/>
        </w:rPr>
      </w:pPr>
      <w:r>
        <w:rPr>
          <w:rFonts w:ascii="Century Gothic" w:hAnsi="Century Gothic" w:cs="Arial"/>
        </w:rPr>
        <w:t xml:space="preserve">Kooperative Lernformen eignen sich besonders, um diese Kompetenzen zu fördern. </w:t>
      </w:r>
      <w:r w:rsidR="00857F68">
        <w:rPr>
          <w:rFonts w:ascii="Century Gothic" w:hAnsi="Century Gothic" w:cs="Arial"/>
        </w:rPr>
        <w:t>Um die Förderung der Sozial- und Kommunikationskompetenz in jeder</w:t>
      </w:r>
      <w:r w:rsidR="00AB37C2">
        <w:rPr>
          <w:rFonts w:ascii="Century Gothic" w:hAnsi="Century Gothic" w:cs="Arial"/>
        </w:rPr>
        <w:t xml:space="preserve"> </w:t>
      </w:r>
      <w:r w:rsidR="00857F68">
        <w:rPr>
          <w:rFonts w:ascii="Century Gothic" w:hAnsi="Century Gothic" w:cs="Arial"/>
        </w:rPr>
        <w:t xml:space="preserve">Jahrgangsstufe zu sichern, arbeitet jede Klasse mit dem „Teamgeister – Programm“. Die </w:t>
      </w:r>
      <w:proofErr w:type="spellStart"/>
      <w:r w:rsidR="00857F68">
        <w:rPr>
          <w:rFonts w:ascii="Century Gothic" w:hAnsi="Century Gothic" w:cs="Arial"/>
        </w:rPr>
        <w:t>SuS</w:t>
      </w:r>
      <w:proofErr w:type="spellEnd"/>
      <w:r w:rsidR="00857F68">
        <w:rPr>
          <w:rFonts w:ascii="Century Gothic" w:hAnsi="Century Gothic" w:cs="Arial"/>
        </w:rPr>
        <w:t xml:space="preserve"> erhalten dazu Hefte, </w:t>
      </w:r>
      <w:r w:rsidR="005B62FF">
        <w:rPr>
          <w:rFonts w:ascii="Century Gothic" w:hAnsi="Century Gothic" w:cs="Arial"/>
        </w:rPr>
        <w:t xml:space="preserve">in </w:t>
      </w:r>
      <w:r w:rsidR="00857F68">
        <w:rPr>
          <w:rFonts w:ascii="Century Gothic" w:hAnsi="Century Gothic" w:cs="Arial"/>
        </w:rPr>
        <w:t xml:space="preserve">denen dokumentiert </w:t>
      </w:r>
      <w:r w:rsidR="00AB37C2">
        <w:rPr>
          <w:rFonts w:ascii="Century Gothic" w:hAnsi="Century Gothic" w:cs="Arial"/>
        </w:rPr>
        <w:t>wird</w:t>
      </w:r>
      <w:r w:rsidR="00857F68">
        <w:rPr>
          <w:rFonts w:ascii="Century Gothic" w:hAnsi="Century Gothic" w:cs="Arial"/>
        </w:rPr>
        <w:t>. Somit ist jede Lehrkraft in der Lage</w:t>
      </w:r>
      <w:r w:rsidR="00AB37C2">
        <w:rPr>
          <w:rFonts w:ascii="Century Gothic" w:hAnsi="Century Gothic" w:cs="Arial"/>
        </w:rPr>
        <w:t xml:space="preserve"> nachzusehen, auf welchem Stand sich die Kinder in diesem Bereich befinden und kann dementsprechend daran anzuknüpfen.</w:t>
      </w:r>
    </w:p>
    <w:p w14:paraId="3B7D81C4" w14:textId="77777777" w:rsidR="009705DC" w:rsidRDefault="00AB37C2" w:rsidP="00857F68">
      <w:pPr>
        <w:rPr>
          <w:rFonts w:ascii="Century Gothic" w:hAnsi="Century Gothic" w:cs="Arial"/>
        </w:rPr>
      </w:pPr>
      <w:r>
        <w:rPr>
          <w:rFonts w:ascii="Century Gothic" w:hAnsi="Century Gothic" w:cs="Arial"/>
        </w:rPr>
        <w:t xml:space="preserve"> </w:t>
      </w:r>
    </w:p>
    <w:p w14:paraId="58E80DCD" w14:textId="77777777" w:rsidR="009705DC" w:rsidRDefault="009705DC" w:rsidP="00857F68">
      <w:pPr>
        <w:rPr>
          <w:rFonts w:ascii="Century Gothic" w:hAnsi="Century Gothic" w:cs="Arial"/>
        </w:rPr>
      </w:pPr>
      <w:r>
        <w:rPr>
          <w:rFonts w:ascii="Century Gothic" w:hAnsi="Century Gothic" w:cs="Arial"/>
        </w:rPr>
        <w:t xml:space="preserve">Hinweise zur Leistungsbewertung ergeben sich </w:t>
      </w:r>
    </w:p>
    <w:p w14:paraId="596643E4" w14:textId="77777777" w:rsidR="009705DC" w:rsidRDefault="009705DC" w:rsidP="00857F68">
      <w:pPr>
        <w:numPr>
          <w:ilvl w:val="0"/>
          <w:numId w:val="2"/>
        </w:numPr>
        <w:rPr>
          <w:rFonts w:ascii="Century Gothic" w:hAnsi="Century Gothic" w:cs="Arial"/>
        </w:rPr>
      </w:pPr>
      <w:r>
        <w:rPr>
          <w:rFonts w:ascii="Century Gothic" w:hAnsi="Century Gothic" w:cs="Arial"/>
        </w:rPr>
        <w:t>aus den Arbeitshinweisen und deren sachgerechten Umsetzung,</w:t>
      </w:r>
    </w:p>
    <w:p w14:paraId="43477A8A" w14:textId="77777777" w:rsidR="009705DC" w:rsidRDefault="009705DC" w:rsidP="00857F68">
      <w:pPr>
        <w:numPr>
          <w:ilvl w:val="0"/>
          <w:numId w:val="2"/>
        </w:numPr>
        <w:rPr>
          <w:rFonts w:ascii="Century Gothic" w:hAnsi="Century Gothic" w:cs="Arial"/>
        </w:rPr>
      </w:pPr>
      <w:r>
        <w:rPr>
          <w:rFonts w:ascii="Century Gothic" w:hAnsi="Century Gothic" w:cs="Arial"/>
        </w:rPr>
        <w:t>aus der Kooperationsbereitschaft und -fähigkeit der SchülerInnen,</w:t>
      </w:r>
    </w:p>
    <w:p w14:paraId="2834CB83" w14:textId="77777777" w:rsidR="009705DC" w:rsidRDefault="009705DC" w:rsidP="00857F68">
      <w:pPr>
        <w:numPr>
          <w:ilvl w:val="0"/>
          <w:numId w:val="2"/>
        </w:numPr>
        <w:rPr>
          <w:rFonts w:ascii="Century Gothic" w:hAnsi="Century Gothic" w:cs="Arial"/>
        </w:rPr>
      </w:pPr>
      <w:r>
        <w:rPr>
          <w:rFonts w:ascii="Century Gothic" w:hAnsi="Century Gothic" w:cs="Arial"/>
        </w:rPr>
        <w:t>aus der Qualität der Arbeitsergebnisse,</w:t>
      </w:r>
    </w:p>
    <w:p w14:paraId="0C703018" w14:textId="77777777" w:rsidR="009705DC" w:rsidRDefault="009705DC" w:rsidP="00857F68">
      <w:pPr>
        <w:numPr>
          <w:ilvl w:val="0"/>
          <w:numId w:val="2"/>
        </w:numPr>
        <w:rPr>
          <w:rFonts w:ascii="Century Gothic" w:hAnsi="Century Gothic" w:cs="Arial"/>
        </w:rPr>
      </w:pPr>
      <w:r>
        <w:rPr>
          <w:rFonts w:ascii="Century Gothic" w:hAnsi="Century Gothic" w:cs="Arial"/>
        </w:rPr>
        <w:t>aus der Qualität der Präsentation,</w:t>
      </w:r>
    </w:p>
    <w:p w14:paraId="46F1B17B" w14:textId="77777777" w:rsidR="009705DC" w:rsidRDefault="009705DC" w:rsidP="00857F68">
      <w:pPr>
        <w:numPr>
          <w:ilvl w:val="0"/>
          <w:numId w:val="2"/>
        </w:numPr>
        <w:rPr>
          <w:rFonts w:ascii="Century Gothic" w:hAnsi="Century Gothic" w:cs="Arial"/>
        </w:rPr>
      </w:pPr>
      <w:r>
        <w:rPr>
          <w:rFonts w:ascii="Century Gothic" w:hAnsi="Century Gothic" w:cs="Arial"/>
        </w:rPr>
        <w:t>aus der Fähigkeit zu einer angemessenen Reflexion des eigenen Handelns und des Gruppenhandelns,</w:t>
      </w:r>
    </w:p>
    <w:p w14:paraId="41328E54" w14:textId="77777777" w:rsidR="009705DC" w:rsidRDefault="009705DC" w:rsidP="00857F68">
      <w:pPr>
        <w:ind w:left="360"/>
        <w:rPr>
          <w:rFonts w:ascii="Century Gothic" w:hAnsi="Century Gothic" w:cs="Arial"/>
        </w:rPr>
      </w:pPr>
    </w:p>
    <w:p w14:paraId="4B8B13C4" w14:textId="77777777" w:rsidR="009705DC" w:rsidRDefault="009705DC" w:rsidP="00857F68">
      <w:pPr>
        <w:rPr>
          <w:rFonts w:ascii="Century Gothic" w:hAnsi="Century Gothic" w:cs="Arial"/>
        </w:rPr>
      </w:pPr>
      <w:r>
        <w:rPr>
          <w:rFonts w:ascii="Century Gothic" w:hAnsi="Century Gothic" w:cs="Arial"/>
        </w:rPr>
        <w:t>Auf diese Art und Weise rücken neben den Ergebnissen der Gruppe auch individuelle Lernfortschritte in den Focus.</w:t>
      </w:r>
    </w:p>
    <w:p w14:paraId="31822B95" w14:textId="77777777" w:rsidR="009705DC" w:rsidRDefault="009705DC" w:rsidP="00857F68">
      <w:pPr>
        <w:autoSpaceDE w:val="0"/>
        <w:autoSpaceDN w:val="0"/>
        <w:adjustRightInd w:val="0"/>
        <w:rPr>
          <w:rFonts w:ascii="Century Gothic" w:hAnsi="Century Gothic" w:cs="Arial-ItalicMT"/>
          <w:iCs/>
        </w:rPr>
      </w:pPr>
    </w:p>
    <w:p w14:paraId="69CEC3C0" w14:textId="77777777" w:rsidR="00E2650D" w:rsidRDefault="00E2650D" w:rsidP="00857F68">
      <w:pPr>
        <w:rPr>
          <w:rFonts w:ascii="Century Gothic" w:hAnsi="Century Gothic" w:cs="Arial"/>
          <w:u w:val="single"/>
        </w:rPr>
      </w:pPr>
    </w:p>
    <w:p w14:paraId="3C3887AC" w14:textId="77777777" w:rsidR="00E2650D" w:rsidRDefault="00E2650D" w:rsidP="00857F68">
      <w:pPr>
        <w:rPr>
          <w:rFonts w:ascii="Century Gothic" w:hAnsi="Century Gothic" w:cs="Arial"/>
          <w:u w:val="single"/>
        </w:rPr>
      </w:pPr>
    </w:p>
    <w:p w14:paraId="5FB9B30A" w14:textId="77777777" w:rsidR="000D3974" w:rsidRDefault="00E2650D" w:rsidP="00857F68">
      <w:pPr>
        <w:rPr>
          <w:rFonts w:ascii="Century Gothic" w:hAnsi="Century Gothic" w:cs="Arial"/>
          <w:u w:val="single"/>
        </w:rPr>
      </w:pPr>
      <w:r>
        <w:rPr>
          <w:rFonts w:ascii="Century Gothic" w:hAnsi="Century Gothic" w:cs="Arial"/>
          <w:u w:val="single"/>
        </w:rPr>
        <w:t>Medienkompetenz</w:t>
      </w:r>
    </w:p>
    <w:p w14:paraId="72167380" w14:textId="77777777" w:rsidR="00E2650D" w:rsidRPr="00E2650D" w:rsidRDefault="00E2650D" w:rsidP="00857F68">
      <w:pPr>
        <w:rPr>
          <w:rFonts w:ascii="Century Gothic" w:hAnsi="Century Gothic" w:cs="Arial"/>
        </w:rPr>
      </w:pPr>
      <w:r>
        <w:rPr>
          <w:rFonts w:ascii="Century Gothic" w:hAnsi="Century Gothic" w:cs="Arial"/>
          <w:u w:val="single"/>
        </w:rPr>
        <w:br/>
      </w:r>
      <w:r w:rsidRPr="00E2650D">
        <w:rPr>
          <w:rFonts w:ascii="Century Gothic" w:hAnsi="Century Gothic" w:cs="Arial"/>
        </w:rPr>
        <w:t xml:space="preserve">Die neuen Richtlinien und Lehrpläne des Landes erfordern ein höheres Maß an Medienkompetenz. Wir </w:t>
      </w:r>
      <w:r>
        <w:rPr>
          <w:rFonts w:ascii="Century Gothic" w:hAnsi="Century Gothic" w:cs="Arial"/>
        </w:rPr>
        <w:t xml:space="preserve">bearbeiten </w:t>
      </w:r>
      <w:r w:rsidR="00D627EE">
        <w:rPr>
          <w:rFonts w:ascii="Century Gothic" w:hAnsi="Century Gothic" w:cs="Arial"/>
        </w:rPr>
        <w:t xml:space="preserve">demnach </w:t>
      </w:r>
      <w:r>
        <w:rPr>
          <w:rFonts w:ascii="Century Gothic" w:hAnsi="Century Gothic" w:cs="Arial"/>
        </w:rPr>
        <w:t xml:space="preserve">alle schulinternen Lehrpläne neu und richten dabei u.a. unser Augenmerk darauf, die geforderten Kompetenzerwartungen angelehnt an den Medienkompetenzrahmen NRW entsprechend einzubringen. Somit wird sichergestellt, dass in allen Fächern der Umgang mit digitalen Medien </w:t>
      </w:r>
      <w:r w:rsidR="003B70D9">
        <w:rPr>
          <w:rFonts w:ascii="Century Gothic" w:hAnsi="Century Gothic" w:cs="Arial"/>
        </w:rPr>
        <w:t>einfließt</w:t>
      </w:r>
      <w:r>
        <w:rPr>
          <w:rFonts w:ascii="Century Gothic" w:hAnsi="Century Gothic" w:cs="Arial"/>
        </w:rPr>
        <w:t xml:space="preserve">. </w:t>
      </w:r>
      <w:r w:rsidR="003B70D9">
        <w:rPr>
          <w:rFonts w:ascii="Century Gothic" w:hAnsi="Century Gothic" w:cs="Arial"/>
        </w:rPr>
        <w:t xml:space="preserve">Die digitalen Ergebnisse werden den anderen schriftlichen und mündlichen Ergebnissen gleichgestellt und mitbewertet. </w:t>
      </w:r>
    </w:p>
    <w:p w14:paraId="6259F2C7" w14:textId="77777777" w:rsidR="00E2650D" w:rsidRDefault="00E2650D" w:rsidP="00857F68">
      <w:pPr>
        <w:rPr>
          <w:rFonts w:ascii="Century Gothic" w:hAnsi="Century Gothic" w:cs="Arial"/>
          <w:u w:val="single"/>
        </w:rPr>
      </w:pPr>
    </w:p>
    <w:p w14:paraId="2FC3B11C" w14:textId="77777777" w:rsidR="00E2650D" w:rsidRDefault="00E2650D" w:rsidP="00857F68">
      <w:pPr>
        <w:rPr>
          <w:rFonts w:ascii="Century Gothic" w:hAnsi="Century Gothic" w:cs="Arial"/>
          <w:u w:val="single"/>
        </w:rPr>
      </w:pPr>
    </w:p>
    <w:p w14:paraId="016E3978" w14:textId="77777777" w:rsidR="00E2650D" w:rsidRDefault="00E2650D" w:rsidP="00857F68">
      <w:pPr>
        <w:rPr>
          <w:rFonts w:ascii="Century Gothic" w:hAnsi="Century Gothic" w:cs="Arial"/>
          <w:u w:val="single"/>
        </w:rPr>
      </w:pPr>
    </w:p>
    <w:p w14:paraId="7C9F7034" w14:textId="77777777" w:rsidR="009705DC" w:rsidRDefault="009705DC" w:rsidP="00857F68">
      <w:pPr>
        <w:rPr>
          <w:rFonts w:ascii="Century Gothic" w:hAnsi="Century Gothic" w:cs="Arial"/>
          <w:u w:val="single"/>
        </w:rPr>
      </w:pPr>
      <w:r>
        <w:rPr>
          <w:rFonts w:ascii="Century Gothic" w:hAnsi="Century Gothic" w:cs="Arial"/>
          <w:u w:val="single"/>
        </w:rPr>
        <w:t>Selbstkompetenz</w:t>
      </w:r>
    </w:p>
    <w:p w14:paraId="0BA08344" w14:textId="77777777" w:rsidR="000D3974" w:rsidRDefault="000D3974" w:rsidP="00857F68">
      <w:pPr>
        <w:rPr>
          <w:rFonts w:ascii="Century Gothic" w:hAnsi="Century Gothic" w:cs="Arial"/>
          <w:u w:val="single"/>
        </w:rPr>
      </w:pPr>
    </w:p>
    <w:p w14:paraId="27D876D6" w14:textId="77777777" w:rsidR="009705DC" w:rsidRDefault="009705DC" w:rsidP="00857F68">
      <w:pPr>
        <w:rPr>
          <w:rFonts w:ascii="Century Gothic" w:hAnsi="Century Gothic" w:cs="Arial"/>
        </w:rPr>
      </w:pPr>
      <w:r>
        <w:rPr>
          <w:rFonts w:ascii="Century Gothic" w:hAnsi="Century Gothic" w:cs="Arial"/>
        </w:rPr>
        <w:t>Ein Unterricht, de</w:t>
      </w:r>
      <w:r w:rsidR="0073361E">
        <w:rPr>
          <w:rFonts w:ascii="Century Gothic" w:hAnsi="Century Gothic" w:cs="Arial"/>
        </w:rPr>
        <w:t xml:space="preserve">r Stärkung der Persönlichkeit, </w:t>
      </w:r>
      <w:r>
        <w:rPr>
          <w:rFonts w:ascii="Century Gothic" w:hAnsi="Century Gothic" w:cs="Arial"/>
        </w:rPr>
        <w:t xml:space="preserve">soziales Miteinander und Schaffung einer Leistungsbereitschaft und entsprechender Leistungsfähigkeit intendiert, kann nur im Kompetenzbereich des </w:t>
      </w:r>
      <w:r>
        <w:rPr>
          <w:rFonts w:ascii="Century Gothic" w:hAnsi="Century Gothic" w:cs="Arial"/>
          <w:b/>
        </w:rPr>
        <w:t xml:space="preserve">selbstverantwortlichen, selbstgesteuerten Lernens </w:t>
      </w:r>
      <w:r>
        <w:rPr>
          <w:rFonts w:ascii="Century Gothic" w:hAnsi="Century Gothic" w:cs="Arial"/>
        </w:rPr>
        <w:t xml:space="preserve">angesiedelt sein. Deshalb gehören </w:t>
      </w:r>
    </w:p>
    <w:p w14:paraId="3653ACE2" w14:textId="77777777" w:rsidR="009705DC" w:rsidRDefault="009705DC" w:rsidP="00857F68">
      <w:pPr>
        <w:rPr>
          <w:rFonts w:ascii="Century Gothic" w:hAnsi="Century Gothic" w:cs="Arial"/>
        </w:rPr>
      </w:pPr>
    </w:p>
    <w:p w14:paraId="431C3C55" w14:textId="77777777" w:rsidR="009705DC" w:rsidRDefault="009705DC" w:rsidP="00857F68">
      <w:pPr>
        <w:numPr>
          <w:ilvl w:val="0"/>
          <w:numId w:val="3"/>
        </w:numPr>
        <w:rPr>
          <w:rFonts w:ascii="Century Gothic" w:hAnsi="Century Gothic" w:cs="Arial"/>
        </w:rPr>
      </w:pPr>
      <w:r>
        <w:rPr>
          <w:rFonts w:ascii="Century Gothic" w:hAnsi="Century Gothic" w:cs="Arial"/>
        </w:rPr>
        <w:t>Wochenplan und Freiarbeit,</w:t>
      </w:r>
    </w:p>
    <w:p w14:paraId="2D4367BD" w14:textId="77777777" w:rsidR="009705DC" w:rsidRDefault="009705DC" w:rsidP="00857F68">
      <w:pPr>
        <w:numPr>
          <w:ilvl w:val="0"/>
          <w:numId w:val="3"/>
        </w:numPr>
        <w:rPr>
          <w:rFonts w:ascii="Century Gothic" w:hAnsi="Century Gothic" w:cs="Arial"/>
        </w:rPr>
      </w:pPr>
      <w:r>
        <w:rPr>
          <w:rFonts w:ascii="Century Gothic" w:hAnsi="Century Gothic" w:cs="Arial"/>
        </w:rPr>
        <w:t xml:space="preserve">Lernwerkstätten und projektorientiertes Arbeiten,  </w:t>
      </w:r>
    </w:p>
    <w:p w14:paraId="0DEF95DB" w14:textId="77777777" w:rsidR="009705DC" w:rsidRDefault="009705DC" w:rsidP="00857F68">
      <w:pPr>
        <w:numPr>
          <w:ilvl w:val="0"/>
          <w:numId w:val="3"/>
        </w:numPr>
        <w:rPr>
          <w:rFonts w:ascii="Century Gothic" w:hAnsi="Century Gothic" w:cs="Arial"/>
        </w:rPr>
      </w:pPr>
      <w:r>
        <w:rPr>
          <w:rFonts w:ascii="Century Gothic" w:hAnsi="Century Gothic" w:cs="Arial"/>
        </w:rPr>
        <w:t>alle Aktionen, die die Klassen- bzw. die Schulgemeinschaft fördern,</w:t>
      </w:r>
    </w:p>
    <w:p w14:paraId="3B549E05" w14:textId="77777777" w:rsidR="009705DC" w:rsidRDefault="009705DC" w:rsidP="00857F68">
      <w:pPr>
        <w:numPr>
          <w:ilvl w:val="0"/>
          <w:numId w:val="3"/>
        </w:numPr>
        <w:rPr>
          <w:rFonts w:ascii="Century Gothic" w:hAnsi="Century Gothic" w:cs="Arial"/>
        </w:rPr>
      </w:pPr>
      <w:r>
        <w:rPr>
          <w:rFonts w:ascii="Century Gothic" w:hAnsi="Century Gothic" w:cs="Arial"/>
        </w:rPr>
        <w:t xml:space="preserve">Planung und Selbststeuerung der Lernprozesse, </w:t>
      </w:r>
    </w:p>
    <w:p w14:paraId="383EE6C8" w14:textId="77777777" w:rsidR="009705DC" w:rsidRDefault="009705DC" w:rsidP="00857F68">
      <w:pPr>
        <w:numPr>
          <w:ilvl w:val="0"/>
          <w:numId w:val="3"/>
        </w:numPr>
        <w:rPr>
          <w:rFonts w:ascii="Century Gothic" w:hAnsi="Century Gothic" w:cs="Arial"/>
        </w:rPr>
      </w:pPr>
      <w:r>
        <w:rPr>
          <w:rFonts w:ascii="Century Gothic" w:hAnsi="Century Gothic" w:cs="Arial"/>
        </w:rPr>
        <w:t>Einsatz guter, offener Lernaufgaben,</w:t>
      </w:r>
    </w:p>
    <w:p w14:paraId="60284CA3" w14:textId="77777777" w:rsidR="009705DC" w:rsidRDefault="009705DC" w:rsidP="00857F68">
      <w:pPr>
        <w:rPr>
          <w:rFonts w:ascii="Century Gothic" w:hAnsi="Century Gothic" w:cs="Arial"/>
        </w:rPr>
      </w:pPr>
      <w:r>
        <w:rPr>
          <w:rFonts w:ascii="Century Gothic" w:hAnsi="Century Gothic" w:cs="Arial"/>
        </w:rPr>
        <w:lastRenderedPageBreak/>
        <w:t>zum festen Bestandteil des Unterrichtes und somit auch der Leistungserwartung.</w:t>
      </w:r>
    </w:p>
    <w:p w14:paraId="0510FC15" w14:textId="77777777" w:rsidR="009705DC" w:rsidRDefault="009705DC" w:rsidP="00857F68">
      <w:pPr>
        <w:rPr>
          <w:rFonts w:ascii="Century Gothic" w:hAnsi="Century Gothic" w:cs="Arial"/>
        </w:rPr>
      </w:pPr>
    </w:p>
    <w:p w14:paraId="77A3768F" w14:textId="77777777" w:rsidR="009705DC" w:rsidRDefault="009705DC" w:rsidP="00857F68">
      <w:pPr>
        <w:rPr>
          <w:rFonts w:ascii="Century Gothic" w:hAnsi="Century Gothic" w:cs="Arial"/>
        </w:rPr>
      </w:pPr>
      <w:r>
        <w:rPr>
          <w:rFonts w:ascii="Century Gothic" w:hAnsi="Century Gothic" w:cs="Arial"/>
        </w:rPr>
        <w:t>Zur Leistungsbewertung in dem Bereich der Selbstkompetenz werden neben Lehrerbeobachtungen, den Schülerergebnissen, Schülerselbsteinschätzung</w:t>
      </w:r>
      <w:r w:rsidR="00D25094">
        <w:rPr>
          <w:rFonts w:ascii="Century Gothic" w:hAnsi="Century Gothic" w:cs="Arial"/>
        </w:rPr>
        <w:t>en</w:t>
      </w:r>
      <w:r>
        <w:rPr>
          <w:rFonts w:ascii="Century Gothic" w:hAnsi="Century Gothic" w:cs="Arial"/>
        </w:rPr>
        <w:t>, Lernförder- und R</w:t>
      </w:r>
      <w:r w:rsidR="00D25094">
        <w:rPr>
          <w:rFonts w:ascii="Century Gothic" w:hAnsi="Century Gothic" w:cs="Arial"/>
        </w:rPr>
        <w:t>eflexionsgespräche herangezogen.</w:t>
      </w:r>
    </w:p>
    <w:p w14:paraId="55085059" w14:textId="77777777" w:rsidR="009705DC" w:rsidRDefault="009705DC" w:rsidP="00857F68">
      <w:pPr>
        <w:autoSpaceDE w:val="0"/>
        <w:autoSpaceDN w:val="0"/>
        <w:adjustRightInd w:val="0"/>
        <w:rPr>
          <w:rFonts w:ascii="Century Gothic" w:hAnsi="Century Gothic" w:cs="Arial-ItalicMT"/>
          <w:iCs/>
          <w:u w:val="single"/>
        </w:rPr>
      </w:pPr>
    </w:p>
    <w:p w14:paraId="3AFF3EAC" w14:textId="77777777" w:rsidR="009705DC" w:rsidRDefault="009705DC" w:rsidP="00857F68">
      <w:pPr>
        <w:autoSpaceDE w:val="0"/>
        <w:autoSpaceDN w:val="0"/>
        <w:adjustRightInd w:val="0"/>
        <w:rPr>
          <w:rFonts w:ascii="Century Gothic" w:hAnsi="Century Gothic" w:cs="Arial-ItalicMT"/>
          <w:iCs/>
          <w:u w:val="single"/>
        </w:rPr>
      </w:pPr>
    </w:p>
    <w:p w14:paraId="6D142C3E" w14:textId="77777777" w:rsidR="009705DC" w:rsidRDefault="009705DC" w:rsidP="00857F68">
      <w:pPr>
        <w:autoSpaceDE w:val="0"/>
        <w:autoSpaceDN w:val="0"/>
        <w:adjustRightInd w:val="0"/>
        <w:rPr>
          <w:rFonts w:ascii="Century Gothic" w:hAnsi="Century Gothic" w:cs="Arial-ItalicMT"/>
          <w:iCs/>
          <w:u w:val="single"/>
        </w:rPr>
      </w:pPr>
      <w:r>
        <w:rPr>
          <w:rFonts w:ascii="Century Gothic" w:hAnsi="Century Gothic" w:cs="Arial-ItalicMT"/>
          <w:iCs/>
          <w:u w:val="single"/>
        </w:rPr>
        <w:t>Methodenkompetenz</w:t>
      </w:r>
    </w:p>
    <w:p w14:paraId="39F2259C" w14:textId="77777777" w:rsidR="000D3974" w:rsidRDefault="000D3974" w:rsidP="00857F68">
      <w:pPr>
        <w:autoSpaceDE w:val="0"/>
        <w:autoSpaceDN w:val="0"/>
        <w:adjustRightInd w:val="0"/>
        <w:rPr>
          <w:rFonts w:ascii="Century Gothic" w:hAnsi="Century Gothic" w:cs="Arial-ItalicMT"/>
          <w:iCs/>
          <w:u w:val="single"/>
        </w:rPr>
      </w:pPr>
    </w:p>
    <w:p w14:paraId="1999987B" w14:textId="77777777" w:rsidR="009705DC" w:rsidRDefault="009705DC" w:rsidP="00857F68">
      <w:pPr>
        <w:rPr>
          <w:rFonts w:ascii="Century Gothic" w:hAnsi="Century Gothic" w:cs="Arial"/>
        </w:rPr>
      </w:pPr>
      <w:r>
        <w:rPr>
          <w:rFonts w:ascii="Century Gothic" w:hAnsi="Century Gothic" w:cs="Arial"/>
        </w:rPr>
        <w:t>Zur Fähigkeit des selbstverantwortlichen Lernens gehört auch eine profunde Methodenkompetenz. Über die Einführung derselben in den unterschiedlichen Stufen haben wir folgende Absprachen getroffen:</w:t>
      </w:r>
    </w:p>
    <w:p w14:paraId="347B731D" w14:textId="77777777" w:rsidR="009705DC" w:rsidRDefault="009705DC" w:rsidP="00857F68">
      <w:pPr>
        <w:rPr>
          <w:rFonts w:ascii="Century Gothic" w:hAnsi="Century Gothic" w:cs="Arial"/>
          <w:b/>
        </w:rPr>
      </w:pPr>
    </w:p>
    <w:p w14:paraId="7EFBDD7F" w14:textId="77777777" w:rsidR="009705DC" w:rsidRDefault="009705DC" w:rsidP="00857F68">
      <w:pPr>
        <w:rPr>
          <w:rFonts w:ascii="Century Gothic" w:hAnsi="Century Gothic" w:cs="Arial"/>
          <w:b/>
        </w:rPr>
      </w:pPr>
      <w:r>
        <w:rPr>
          <w:rFonts w:ascii="Century Gothic" w:hAnsi="Century Gothic" w:cs="Arial"/>
          <w:b/>
        </w:rPr>
        <w:t>Ab Klasse 1</w:t>
      </w:r>
    </w:p>
    <w:p w14:paraId="1F6D59A9" w14:textId="77777777" w:rsidR="009705DC" w:rsidRDefault="009705DC" w:rsidP="00857F68">
      <w:pPr>
        <w:numPr>
          <w:ilvl w:val="0"/>
          <w:numId w:val="4"/>
        </w:numPr>
        <w:rPr>
          <w:rFonts w:ascii="Century Gothic" w:hAnsi="Century Gothic" w:cs="Arial"/>
        </w:rPr>
      </w:pPr>
      <w:r>
        <w:rPr>
          <w:rFonts w:ascii="Century Gothic" w:hAnsi="Century Gothic" w:cs="Arial"/>
        </w:rPr>
        <w:t xml:space="preserve">Heftführung: Datum am Rand, Seitenzahl, </w:t>
      </w:r>
      <w:proofErr w:type="spellStart"/>
      <w:r>
        <w:rPr>
          <w:rFonts w:ascii="Century Gothic" w:hAnsi="Century Gothic" w:cs="Arial"/>
        </w:rPr>
        <w:t>Nummerangabe</w:t>
      </w:r>
      <w:proofErr w:type="spellEnd"/>
      <w:r>
        <w:rPr>
          <w:rFonts w:ascii="Century Gothic" w:hAnsi="Century Gothic" w:cs="Arial"/>
        </w:rPr>
        <w:t>, Zeile frei lassen vor Beginn einer neuen Aufgabe</w:t>
      </w:r>
    </w:p>
    <w:p w14:paraId="41155A12" w14:textId="77777777" w:rsidR="009705DC" w:rsidRDefault="009705DC" w:rsidP="00857F68">
      <w:pPr>
        <w:numPr>
          <w:ilvl w:val="0"/>
          <w:numId w:val="4"/>
        </w:numPr>
        <w:rPr>
          <w:rFonts w:ascii="Century Gothic" w:hAnsi="Century Gothic" w:cs="Arial"/>
        </w:rPr>
      </w:pPr>
      <w:r>
        <w:rPr>
          <w:rFonts w:ascii="Century Gothic" w:hAnsi="Century Gothic" w:cs="Arial"/>
        </w:rPr>
        <w:t>Markieren</w:t>
      </w:r>
    </w:p>
    <w:p w14:paraId="6B2D4EC9" w14:textId="77777777" w:rsidR="009705DC" w:rsidRDefault="009705DC" w:rsidP="00857F68">
      <w:pPr>
        <w:numPr>
          <w:ilvl w:val="0"/>
          <w:numId w:val="4"/>
        </w:numPr>
        <w:rPr>
          <w:rFonts w:ascii="Century Gothic" w:hAnsi="Century Gothic" w:cs="Arial"/>
        </w:rPr>
      </w:pPr>
      <w:r>
        <w:rPr>
          <w:rFonts w:ascii="Century Gothic" w:hAnsi="Century Gothic" w:cs="Arial"/>
        </w:rPr>
        <w:t>Meldekette</w:t>
      </w:r>
    </w:p>
    <w:p w14:paraId="44346496" w14:textId="77777777" w:rsidR="0073361E" w:rsidRPr="0073361E" w:rsidRDefault="0073361E" w:rsidP="00857F68">
      <w:pPr>
        <w:numPr>
          <w:ilvl w:val="0"/>
          <w:numId w:val="4"/>
        </w:numPr>
        <w:rPr>
          <w:rFonts w:ascii="Century Gothic" w:hAnsi="Century Gothic" w:cs="Arial"/>
        </w:rPr>
      </w:pPr>
      <w:r>
        <w:rPr>
          <w:rFonts w:ascii="Century Gothic" w:hAnsi="Century Gothic" w:cs="Arial"/>
        </w:rPr>
        <w:t>Informationen beschaffen / I Pad nutzen</w:t>
      </w:r>
    </w:p>
    <w:p w14:paraId="2903BA2A" w14:textId="77777777" w:rsidR="009705DC" w:rsidRDefault="009705DC" w:rsidP="00857F68">
      <w:pPr>
        <w:numPr>
          <w:ilvl w:val="0"/>
          <w:numId w:val="4"/>
        </w:numPr>
        <w:rPr>
          <w:rFonts w:ascii="Century Gothic" w:hAnsi="Century Gothic" w:cs="Arial"/>
        </w:rPr>
      </w:pPr>
      <w:r>
        <w:rPr>
          <w:rFonts w:ascii="Century Gothic" w:hAnsi="Century Gothic" w:cs="Arial"/>
        </w:rPr>
        <w:t>Strukturieren (Zuordnen)</w:t>
      </w:r>
    </w:p>
    <w:p w14:paraId="0F09B7C6" w14:textId="77777777" w:rsidR="00D25094" w:rsidRDefault="00D25094" w:rsidP="00857F68">
      <w:pPr>
        <w:numPr>
          <w:ilvl w:val="0"/>
          <w:numId w:val="4"/>
        </w:numPr>
        <w:rPr>
          <w:rFonts w:ascii="Century Gothic" w:hAnsi="Century Gothic" w:cs="Arial"/>
        </w:rPr>
      </w:pPr>
      <w:r>
        <w:rPr>
          <w:rFonts w:ascii="Century Gothic" w:hAnsi="Century Gothic" w:cs="Arial"/>
        </w:rPr>
        <w:t>QR Code scannen</w:t>
      </w:r>
    </w:p>
    <w:p w14:paraId="02DBEA98" w14:textId="77777777" w:rsidR="009705DC" w:rsidRDefault="009705DC" w:rsidP="00857F68">
      <w:pPr>
        <w:rPr>
          <w:rFonts w:ascii="Century Gothic" w:hAnsi="Century Gothic" w:cs="Arial"/>
        </w:rPr>
      </w:pPr>
    </w:p>
    <w:p w14:paraId="49C37D85" w14:textId="77777777" w:rsidR="009705DC" w:rsidRDefault="009705DC" w:rsidP="00857F68">
      <w:pPr>
        <w:rPr>
          <w:rFonts w:ascii="Century Gothic" w:hAnsi="Century Gothic" w:cs="Arial"/>
          <w:b/>
        </w:rPr>
      </w:pPr>
      <w:r>
        <w:rPr>
          <w:rFonts w:ascii="Century Gothic" w:hAnsi="Century Gothic" w:cs="Arial"/>
          <w:b/>
        </w:rPr>
        <w:t>Ab Klasse 2</w:t>
      </w:r>
    </w:p>
    <w:p w14:paraId="6BB328EA" w14:textId="77777777" w:rsidR="009705DC" w:rsidRDefault="009705DC" w:rsidP="00857F68">
      <w:pPr>
        <w:numPr>
          <w:ilvl w:val="0"/>
          <w:numId w:val="5"/>
        </w:numPr>
        <w:rPr>
          <w:rFonts w:ascii="Century Gothic" w:hAnsi="Century Gothic" w:cs="Arial"/>
        </w:rPr>
      </w:pPr>
      <w:r>
        <w:rPr>
          <w:rFonts w:ascii="Century Gothic" w:hAnsi="Century Gothic" w:cs="Arial"/>
        </w:rPr>
        <w:t>Hausaufgaben aufschreiben</w:t>
      </w:r>
    </w:p>
    <w:p w14:paraId="5335826E" w14:textId="77777777" w:rsidR="009705DC" w:rsidRDefault="009705DC" w:rsidP="00857F68">
      <w:pPr>
        <w:numPr>
          <w:ilvl w:val="0"/>
          <w:numId w:val="5"/>
        </w:numPr>
        <w:rPr>
          <w:rFonts w:ascii="Century Gothic" w:hAnsi="Century Gothic" w:cs="Arial"/>
        </w:rPr>
      </w:pPr>
      <w:r>
        <w:rPr>
          <w:rFonts w:ascii="Century Gothic" w:hAnsi="Century Gothic" w:cs="Arial"/>
        </w:rPr>
        <w:t>Cluster</w:t>
      </w:r>
    </w:p>
    <w:p w14:paraId="46D9A5AE" w14:textId="77777777" w:rsidR="0073361E" w:rsidRDefault="0073361E" w:rsidP="00857F68">
      <w:pPr>
        <w:numPr>
          <w:ilvl w:val="0"/>
          <w:numId w:val="5"/>
        </w:numPr>
        <w:rPr>
          <w:rFonts w:ascii="Century Gothic" w:hAnsi="Century Gothic" w:cs="Arial"/>
        </w:rPr>
      </w:pPr>
      <w:r>
        <w:rPr>
          <w:rFonts w:ascii="Century Gothic" w:hAnsi="Century Gothic" w:cs="Arial"/>
        </w:rPr>
        <w:t>Mindmap</w:t>
      </w:r>
    </w:p>
    <w:p w14:paraId="26B5D762" w14:textId="77777777" w:rsidR="0073361E" w:rsidRDefault="0073361E" w:rsidP="00857F68">
      <w:pPr>
        <w:numPr>
          <w:ilvl w:val="0"/>
          <w:numId w:val="5"/>
        </w:numPr>
        <w:rPr>
          <w:rFonts w:ascii="Century Gothic" w:hAnsi="Century Gothic" w:cs="Arial"/>
        </w:rPr>
      </w:pPr>
      <w:r>
        <w:rPr>
          <w:rFonts w:ascii="Century Gothic" w:hAnsi="Century Gothic" w:cs="Arial"/>
        </w:rPr>
        <w:t>wesentliche Inhalte finden und markieren</w:t>
      </w:r>
    </w:p>
    <w:p w14:paraId="291495E8" w14:textId="77777777" w:rsidR="0073361E" w:rsidRDefault="0073361E" w:rsidP="00857F68">
      <w:pPr>
        <w:numPr>
          <w:ilvl w:val="0"/>
          <w:numId w:val="5"/>
        </w:numPr>
        <w:rPr>
          <w:rFonts w:ascii="Century Gothic" w:hAnsi="Century Gothic" w:cs="Arial"/>
        </w:rPr>
      </w:pPr>
      <w:r>
        <w:rPr>
          <w:rFonts w:ascii="Century Gothic" w:hAnsi="Century Gothic" w:cs="Arial"/>
        </w:rPr>
        <w:t>Plakat gestalten</w:t>
      </w:r>
    </w:p>
    <w:p w14:paraId="15C7ADD1" w14:textId="77777777" w:rsidR="0073361E" w:rsidRDefault="0073361E" w:rsidP="00857F68">
      <w:pPr>
        <w:ind w:left="720"/>
        <w:rPr>
          <w:rFonts w:ascii="Century Gothic" w:hAnsi="Century Gothic" w:cs="Arial"/>
        </w:rPr>
      </w:pPr>
    </w:p>
    <w:p w14:paraId="2863D7CF" w14:textId="77777777" w:rsidR="009705DC" w:rsidRDefault="009705DC" w:rsidP="00857F68">
      <w:pPr>
        <w:ind w:left="360"/>
        <w:rPr>
          <w:rFonts w:ascii="Century Gothic" w:hAnsi="Century Gothic" w:cs="Arial"/>
        </w:rPr>
      </w:pPr>
    </w:p>
    <w:p w14:paraId="195AF279" w14:textId="77777777" w:rsidR="009705DC" w:rsidRDefault="009705DC" w:rsidP="00857F68">
      <w:pPr>
        <w:rPr>
          <w:rFonts w:ascii="Century Gothic" w:hAnsi="Century Gothic" w:cs="Arial"/>
          <w:b/>
        </w:rPr>
      </w:pPr>
      <w:r>
        <w:rPr>
          <w:rFonts w:ascii="Century Gothic" w:hAnsi="Century Gothic" w:cs="Arial"/>
          <w:b/>
        </w:rPr>
        <w:t>Ab Klasse 3</w:t>
      </w:r>
    </w:p>
    <w:p w14:paraId="5114D05E" w14:textId="77777777" w:rsidR="009705DC" w:rsidRDefault="0073361E" w:rsidP="00857F68">
      <w:pPr>
        <w:numPr>
          <w:ilvl w:val="0"/>
          <w:numId w:val="6"/>
        </w:numPr>
        <w:rPr>
          <w:rFonts w:ascii="Century Gothic" w:hAnsi="Century Gothic" w:cs="Arial"/>
        </w:rPr>
      </w:pPr>
      <w:r>
        <w:rPr>
          <w:rFonts w:ascii="Century Gothic" w:hAnsi="Century Gothic" w:cs="Arial"/>
        </w:rPr>
        <w:t>Schreibkonferenzen</w:t>
      </w:r>
    </w:p>
    <w:p w14:paraId="268A79C5" w14:textId="77777777" w:rsidR="009705DC" w:rsidRDefault="009705DC" w:rsidP="00857F68">
      <w:pPr>
        <w:numPr>
          <w:ilvl w:val="0"/>
          <w:numId w:val="6"/>
        </w:numPr>
        <w:rPr>
          <w:rFonts w:ascii="Century Gothic" w:hAnsi="Century Gothic" w:cs="Arial"/>
        </w:rPr>
      </w:pPr>
      <w:r>
        <w:rPr>
          <w:rFonts w:ascii="Century Gothic" w:hAnsi="Century Gothic" w:cs="Arial"/>
        </w:rPr>
        <w:t>Korrekturzeichen werden sukzessive eingeführt (siehe Leistungskonzept Deutsch)</w:t>
      </w:r>
    </w:p>
    <w:p w14:paraId="296E4951" w14:textId="77777777" w:rsidR="009705DC" w:rsidRDefault="009705DC" w:rsidP="00857F68">
      <w:pPr>
        <w:numPr>
          <w:ilvl w:val="0"/>
          <w:numId w:val="6"/>
        </w:numPr>
        <w:rPr>
          <w:rFonts w:ascii="Century Gothic" w:hAnsi="Century Gothic" w:cs="Arial"/>
        </w:rPr>
      </w:pPr>
      <w:r>
        <w:rPr>
          <w:rFonts w:ascii="Century Gothic" w:hAnsi="Century Gothic" w:cs="Arial"/>
        </w:rPr>
        <w:t>Texte in der Erstfassung werden zweizeilig geschrieben</w:t>
      </w:r>
    </w:p>
    <w:p w14:paraId="06FF7E99" w14:textId="77777777" w:rsidR="009705DC" w:rsidRDefault="009705DC" w:rsidP="00857F68">
      <w:pPr>
        <w:numPr>
          <w:ilvl w:val="0"/>
          <w:numId w:val="6"/>
        </w:numPr>
        <w:rPr>
          <w:rFonts w:ascii="Century Gothic" w:hAnsi="Century Gothic" w:cs="Arial"/>
        </w:rPr>
      </w:pPr>
      <w:r>
        <w:rPr>
          <w:rFonts w:ascii="Century Gothic" w:hAnsi="Century Gothic" w:cs="Arial"/>
        </w:rPr>
        <w:t>Stichwörter</w:t>
      </w:r>
    </w:p>
    <w:p w14:paraId="12A862B7" w14:textId="77777777" w:rsidR="009705DC" w:rsidRDefault="009705DC" w:rsidP="00857F68">
      <w:pPr>
        <w:numPr>
          <w:ilvl w:val="0"/>
          <w:numId w:val="6"/>
        </w:numPr>
        <w:rPr>
          <w:rFonts w:ascii="Century Gothic" w:hAnsi="Century Gothic" w:cs="Arial"/>
        </w:rPr>
      </w:pPr>
      <w:r>
        <w:rPr>
          <w:rFonts w:ascii="Century Gothic" w:hAnsi="Century Gothic" w:cs="Arial"/>
        </w:rPr>
        <w:t>wesentliche Inhalte finden und markieren</w:t>
      </w:r>
    </w:p>
    <w:p w14:paraId="60DFC39F" w14:textId="77777777" w:rsidR="009705DC" w:rsidRDefault="009705DC" w:rsidP="00857F68">
      <w:pPr>
        <w:numPr>
          <w:ilvl w:val="0"/>
          <w:numId w:val="6"/>
        </w:numPr>
        <w:rPr>
          <w:rFonts w:ascii="Century Gothic" w:hAnsi="Century Gothic" w:cs="Arial"/>
        </w:rPr>
      </w:pPr>
      <w:r>
        <w:rPr>
          <w:rFonts w:ascii="Century Gothic" w:hAnsi="Century Gothic" w:cs="Arial"/>
        </w:rPr>
        <w:t>Tabellen und Diagramme anfertigen</w:t>
      </w:r>
    </w:p>
    <w:p w14:paraId="03608CFF" w14:textId="77777777" w:rsidR="009705DC" w:rsidRDefault="009705DC" w:rsidP="00857F68">
      <w:pPr>
        <w:numPr>
          <w:ilvl w:val="0"/>
          <w:numId w:val="6"/>
        </w:numPr>
        <w:rPr>
          <w:rFonts w:ascii="Century Gothic" w:hAnsi="Century Gothic" w:cs="Arial"/>
        </w:rPr>
      </w:pPr>
      <w:r>
        <w:rPr>
          <w:rFonts w:ascii="Century Gothic" w:hAnsi="Century Gothic" w:cs="Arial"/>
        </w:rPr>
        <w:t>Texte strukturieren</w:t>
      </w:r>
    </w:p>
    <w:p w14:paraId="2A0DCB22" w14:textId="77777777" w:rsidR="009705DC" w:rsidRDefault="009705DC" w:rsidP="00857F68">
      <w:pPr>
        <w:rPr>
          <w:rFonts w:ascii="Century Gothic" w:hAnsi="Century Gothic" w:cs="Arial"/>
        </w:rPr>
      </w:pPr>
    </w:p>
    <w:p w14:paraId="6E36AF8A" w14:textId="77777777" w:rsidR="009705DC" w:rsidRDefault="009705DC" w:rsidP="00857F68">
      <w:pPr>
        <w:rPr>
          <w:rFonts w:ascii="Century Gothic" w:hAnsi="Century Gothic" w:cs="Arial"/>
          <w:b/>
        </w:rPr>
      </w:pPr>
      <w:r>
        <w:rPr>
          <w:rFonts w:ascii="Century Gothic" w:hAnsi="Century Gothic" w:cs="Arial"/>
          <w:b/>
        </w:rPr>
        <w:t>Ab Klasse 4</w:t>
      </w:r>
    </w:p>
    <w:p w14:paraId="42F93951" w14:textId="77777777" w:rsidR="009705DC" w:rsidRDefault="009705DC" w:rsidP="00857F68">
      <w:pPr>
        <w:numPr>
          <w:ilvl w:val="0"/>
          <w:numId w:val="7"/>
        </w:numPr>
        <w:rPr>
          <w:rFonts w:ascii="Century Gothic" w:hAnsi="Century Gothic" w:cs="Arial"/>
        </w:rPr>
      </w:pPr>
      <w:r>
        <w:rPr>
          <w:rFonts w:ascii="Century Gothic" w:hAnsi="Century Gothic" w:cs="Arial"/>
        </w:rPr>
        <w:t>Korrekturzeichen werden vervollständigt</w:t>
      </w:r>
    </w:p>
    <w:p w14:paraId="6E18BFC0" w14:textId="77777777" w:rsidR="009705DC" w:rsidRDefault="009705DC" w:rsidP="00857F68">
      <w:pPr>
        <w:numPr>
          <w:ilvl w:val="0"/>
          <w:numId w:val="7"/>
        </w:numPr>
        <w:rPr>
          <w:rFonts w:ascii="Century Gothic" w:hAnsi="Century Gothic" w:cs="Arial"/>
        </w:rPr>
      </w:pPr>
      <w:r>
        <w:rPr>
          <w:rFonts w:ascii="Century Gothic" w:hAnsi="Century Gothic" w:cs="Arial"/>
        </w:rPr>
        <w:t>Vortrag halten</w:t>
      </w:r>
      <w:r w:rsidR="00D25094">
        <w:rPr>
          <w:rFonts w:ascii="Century Gothic" w:hAnsi="Century Gothic" w:cs="Arial"/>
        </w:rPr>
        <w:t xml:space="preserve"> (auch mit Hilfe digitaler Medien)</w:t>
      </w:r>
    </w:p>
    <w:p w14:paraId="46811519" w14:textId="77777777" w:rsidR="0073361E" w:rsidRDefault="0073361E" w:rsidP="00857F68">
      <w:pPr>
        <w:numPr>
          <w:ilvl w:val="0"/>
          <w:numId w:val="7"/>
        </w:numPr>
        <w:rPr>
          <w:rFonts w:ascii="Century Gothic" w:hAnsi="Century Gothic" w:cs="Arial"/>
        </w:rPr>
      </w:pPr>
      <w:r>
        <w:rPr>
          <w:rFonts w:ascii="Century Gothic" w:hAnsi="Century Gothic" w:cs="Arial"/>
        </w:rPr>
        <w:t>Konstruktives Feedback geben</w:t>
      </w:r>
      <w:r w:rsidR="00F1103F">
        <w:rPr>
          <w:rFonts w:ascii="Century Gothic" w:hAnsi="Century Gothic" w:cs="Arial"/>
        </w:rPr>
        <w:t xml:space="preserve"> (mündlich und schriftlich)</w:t>
      </w:r>
    </w:p>
    <w:p w14:paraId="61132CBB" w14:textId="77777777" w:rsidR="009705DC" w:rsidRDefault="009705DC" w:rsidP="00857F68">
      <w:pPr>
        <w:rPr>
          <w:rFonts w:ascii="Century Gothic" w:hAnsi="Century Gothic" w:cs="Arial"/>
        </w:rPr>
      </w:pPr>
      <w:r>
        <w:rPr>
          <w:rFonts w:ascii="Century Gothic" w:hAnsi="Century Gothic" w:cs="Arial"/>
        </w:rPr>
        <w:lastRenderedPageBreak/>
        <w:t>Die Kompetenzstufe, in dem dieses von den SchülerInnen erreicht wir</w:t>
      </w:r>
      <w:r w:rsidR="00B4752F">
        <w:rPr>
          <w:rFonts w:ascii="Century Gothic" w:hAnsi="Century Gothic" w:cs="Arial"/>
        </w:rPr>
        <w:t>d</w:t>
      </w:r>
      <w:r>
        <w:rPr>
          <w:rFonts w:ascii="Century Gothic" w:hAnsi="Century Gothic" w:cs="Arial"/>
        </w:rPr>
        <w:t xml:space="preserve">, ergibt weitere Bewertungshinweise, die in die Bewertung der einzelnen Fächer einfließen. </w:t>
      </w:r>
    </w:p>
    <w:p w14:paraId="37A7FB2B" w14:textId="77777777" w:rsidR="009705DC" w:rsidRDefault="009705DC" w:rsidP="00857F68">
      <w:pPr>
        <w:rPr>
          <w:rFonts w:ascii="Century Gothic" w:hAnsi="Century Gothic" w:cs="Arial"/>
          <w:u w:val="single"/>
        </w:rPr>
      </w:pPr>
      <w:r>
        <w:rPr>
          <w:rFonts w:ascii="Century Gothic" w:hAnsi="Century Gothic" w:cs="Arial"/>
          <w:u w:val="single"/>
        </w:rPr>
        <w:t xml:space="preserve">Übergang KiTa / Grundschule </w:t>
      </w:r>
    </w:p>
    <w:p w14:paraId="425B766A" w14:textId="77777777" w:rsidR="009705DC" w:rsidRDefault="009705DC" w:rsidP="00857F68">
      <w:pPr>
        <w:rPr>
          <w:rFonts w:ascii="Century Gothic" w:hAnsi="Century Gothic" w:cs="Arial"/>
        </w:rPr>
      </w:pPr>
    </w:p>
    <w:p w14:paraId="49DA9986" w14:textId="77777777" w:rsidR="009705DC" w:rsidRDefault="009705DC" w:rsidP="00857F68">
      <w:pPr>
        <w:rPr>
          <w:rFonts w:ascii="Century Gothic" w:hAnsi="Century Gothic" w:cs="Arial"/>
        </w:rPr>
      </w:pPr>
      <w:r>
        <w:rPr>
          <w:rFonts w:ascii="Century Gothic" w:hAnsi="Century Gothic" w:cs="Arial"/>
        </w:rPr>
        <w:t>Grundlage jeder Förderung / Bewertung ist eine entsprechende Diagnostik der Lernausgangslage.</w:t>
      </w:r>
    </w:p>
    <w:p w14:paraId="62407B6D" w14:textId="77777777" w:rsidR="009705DC" w:rsidRDefault="009705DC" w:rsidP="00857F68">
      <w:pPr>
        <w:rPr>
          <w:rFonts w:ascii="Century Gothic" w:hAnsi="Century Gothic" w:cs="Arial"/>
        </w:rPr>
      </w:pPr>
      <w:r>
        <w:rPr>
          <w:rFonts w:ascii="Century Gothic" w:hAnsi="Century Gothic" w:cs="Arial"/>
        </w:rPr>
        <w:t>Leistungsmessung bedeutet für den Übergang vom Kindergarten in die Grundschule keine Bewertung, sondern eine Analyse zur individuellen Förderung.</w:t>
      </w:r>
    </w:p>
    <w:p w14:paraId="5ECBE4F4" w14:textId="77777777" w:rsidR="009705DC" w:rsidRDefault="009705DC" w:rsidP="00857F68">
      <w:pPr>
        <w:rPr>
          <w:rFonts w:ascii="Century Gothic" w:hAnsi="Century Gothic" w:cs="Arial"/>
        </w:rPr>
      </w:pPr>
    </w:p>
    <w:p w14:paraId="4F1B551B" w14:textId="77777777" w:rsidR="009705DC" w:rsidRDefault="009705DC" w:rsidP="00857F68">
      <w:pPr>
        <w:rPr>
          <w:rFonts w:ascii="Century Gothic" w:hAnsi="Century Gothic" w:cs="Arial"/>
        </w:rPr>
      </w:pPr>
      <w:r>
        <w:rPr>
          <w:rFonts w:ascii="Century Gothic" w:hAnsi="Century Gothic" w:cs="Arial"/>
        </w:rPr>
        <w:t xml:space="preserve">Leistung findet im Übergang </w:t>
      </w:r>
      <w:r>
        <w:rPr>
          <w:rFonts w:ascii="Century Gothic" w:hAnsi="Century Gothic" w:cs="Arial"/>
          <w:b/>
        </w:rPr>
        <w:t>spielerisch</w:t>
      </w:r>
      <w:r>
        <w:rPr>
          <w:rFonts w:ascii="Century Gothic" w:hAnsi="Century Gothic" w:cs="Arial"/>
        </w:rPr>
        <w:t xml:space="preserve"> </w:t>
      </w:r>
      <w:r>
        <w:rPr>
          <w:rFonts w:ascii="Century Gothic" w:hAnsi="Century Gothic" w:cs="Arial"/>
          <w:b/>
        </w:rPr>
        <w:t>in Absprache mit dem Kindergarten und dem Elternhaus</w:t>
      </w:r>
      <w:r w:rsidR="00B4752F">
        <w:rPr>
          <w:rFonts w:ascii="Century Gothic" w:hAnsi="Century Gothic" w:cs="Arial"/>
          <w:b/>
        </w:rPr>
        <w:t xml:space="preserve"> </w:t>
      </w:r>
      <w:r>
        <w:rPr>
          <w:rFonts w:ascii="Century Gothic" w:hAnsi="Century Gothic" w:cs="Arial"/>
        </w:rPr>
        <w:t xml:space="preserve">statt. Uns ist es wichtig, einen fließenden Übergang zu gestalten. Leistungserwartung darf besonders im Eingangsbereich </w:t>
      </w:r>
      <w:r>
        <w:rPr>
          <w:rFonts w:ascii="Century Gothic" w:hAnsi="Century Gothic" w:cs="Arial"/>
          <w:b/>
        </w:rPr>
        <w:t>nicht als Druck</w:t>
      </w:r>
      <w:r>
        <w:rPr>
          <w:rFonts w:ascii="Century Gothic" w:hAnsi="Century Gothic" w:cs="Arial"/>
        </w:rPr>
        <w:t xml:space="preserve"> empfunden werden, </w:t>
      </w:r>
      <w:r>
        <w:rPr>
          <w:rFonts w:ascii="Century Gothic" w:hAnsi="Century Gothic" w:cs="Arial"/>
          <w:b/>
        </w:rPr>
        <w:t>Leistungsbereitschaft</w:t>
      </w:r>
      <w:r>
        <w:rPr>
          <w:rFonts w:ascii="Century Gothic" w:hAnsi="Century Gothic" w:cs="Arial"/>
        </w:rPr>
        <w:t xml:space="preserve"> muss besonders </w:t>
      </w:r>
      <w:r>
        <w:rPr>
          <w:rFonts w:ascii="Century Gothic" w:hAnsi="Century Gothic" w:cs="Arial"/>
          <w:b/>
        </w:rPr>
        <w:t xml:space="preserve">durch positive Verstärkungen, Ermutigungen, Bewegungspausen und individuelle Förderung </w:t>
      </w:r>
      <w:r>
        <w:rPr>
          <w:rFonts w:ascii="Century Gothic" w:hAnsi="Century Gothic" w:cs="Arial"/>
        </w:rPr>
        <w:t>geschaffen werden.</w:t>
      </w:r>
    </w:p>
    <w:p w14:paraId="669CDF4C" w14:textId="77777777" w:rsidR="009705DC" w:rsidRDefault="009705DC" w:rsidP="00857F68">
      <w:pPr>
        <w:rPr>
          <w:rFonts w:ascii="Century Gothic" w:hAnsi="Century Gothic" w:cs="Arial"/>
          <w:u w:val="single"/>
        </w:rPr>
      </w:pPr>
    </w:p>
    <w:p w14:paraId="2B2F556E" w14:textId="77777777" w:rsidR="009705DC" w:rsidRDefault="009705DC" w:rsidP="00857F68">
      <w:pPr>
        <w:rPr>
          <w:rFonts w:ascii="Century Gothic" w:hAnsi="Century Gothic" w:cs="Arial"/>
          <w:u w:val="single"/>
        </w:rPr>
      </w:pPr>
    </w:p>
    <w:p w14:paraId="51ED293D" w14:textId="77777777" w:rsidR="009705DC" w:rsidRDefault="009705DC" w:rsidP="00857F68">
      <w:pPr>
        <w:rPr>
          <w:rFonts w:ascii="Century Gothic" w:hAnsi="Century Gothic"/>
          <w:u w:val="single"/>
        </w:rPr>
      </w:pPr>
      <w:r>
        <w:rPr>
          <w:rFonts w:ascii="Century Gothic" w:hAnsi="Century Gothic"/>
          <w:u w:val="single"/>
        </w:rPr>
        <w:t>Übergang Grundschule / Weiterführende Schule</w:t>
      </w:r>
    </w:p>
    <w:p w14:paraId="1253DF8E" w14:textId="77777777" w:rsidR="009705DC" w:rsidRDefault="009705DC" w:rsidP="00857F68">
      <w:pPr>
        <w:rPr>
          <w:rFonts w:ascii="Century Gothic" w:hAnsi="Century Gothic" w:cs="Arial"/>
        </w:rPr>
      </w:pPr>
    </w:p>
    <w:p w14:paraId="36B40E9F" w14:textId="77777777" w:rsidR="009705DC" w:rsidRDefault="009705DC" w:rsidP="00857F68">
      <w:pPr>
        <w:rPr>
          <w:rFonts w:ascii="Century Gothic" w:hAnsi="Century Gothic" w:cs="Arial"/>
        </w:rPr>
      </w:pPr>
      <w:r>
        <w:rPr>
          <w:rFonts w:ascii="Century Gothic" w:hAnsi="Century Gothic" w:cs="Arial"/>
        </w:rPr>
        <w:t>Unsere Schullaufbahnberatung zum Übergang in die weiterführende Schule basiert auf</w:t>
      </w:r>
    </w:p>
    <w:p w14:paraId="34A1C0E8" w14:textId="77777777" w:rsidR="009705DC" w:rsidRDefault="009705DC" w:rsidP="00857F68">
      <w:pPr>
        <w:rPr>
          <w:rFonts w:ascii="Century Gothic" w:hAnsi="Century Gothic" w:cs="Arial"/>
        </w:rPr>
      </w:pPr>
    </w:p>
    <w:p w14:paraId="3C724146" w14:textId="77777777" w:rsidR="009705DC" w:rsidRDefault="009705DC" w:rsidP="00857F68">
      <w:pPr>
        <w:numPr>
          <w:ilvl w:val="0"/>
          <w:numId w:val="8"/>
        </w:numPr>
        <w:rPr>
          <w:rFonts w:ascii="Century Gothic" w:hAnsi="Century Gothic" w:cs="Arial"/>
        </w:rPr>
      </w:pPr>
      <w:r>
        <w:rPr>
          <w:rFonts w:ascii="Century Gothic" w:hAnsi="Century Gothic" w:cs="Arial"/>
        </w:rPr>
        <w:t>Selbsteinschätzungsbögen der SchülerInnen</w:t>
      </w:r>
    </w:p>
    <w:p w14:paraId="063EEEBA" w14:textId="77777777" w:rsidR="009705DC" w:rsidRDefault="009705DC" w:rsidP="00857F68">
      <w:pPr>
        <w:numPr>
          <w:ilvl w:val="0"/>
          <w:numId w:val="8"/>
        </w:numPr>
        <w:rPr>
          <w:rFonts w:ascii="Century Gothic" w:hAnsi="Century Gothic" w:cs="Arial"/>
        </w:rPr>
      </w:pPr>
      <w:r>
        <w:rPr>
          <w:rFonts w:ascii="Century Gothic" w:hAnsi="Century Gothic" w:cs="Arial"/>
        </w:rPr>
        <w:t>Einschätzungsbögen der Eltern</w:t>
      </w:r>
    </w:p>
    <w:p w14:paraId="3759164F" w14:textId="77777777" w:rsidR="009705DC" w:rsidRDefault="009705DC" w:rsidP="00857F68">
      <w:pPr>
        <w:numPr>
          <w:ilvl w:val="0"/>
          <w:numId w:val="8"/>
        </w:numPr>
        <w:rPr>
          <w:rFonts w:ascii="Century Gothic" w:hAnsi="Century Gothic" w:cs="Arial"/>
        </w:rPr>
      </w:pPr>
      <w:r>
        <w:rPr>
          <w:rFonts w:ascii="Century Gothic" w:hAnsi="Century Gothic" w:cs="Arial"/>
        </w:rPr>
        <w:t>Einschätzung durch den Lehrer / die Lehrerin</w:t>
      </w:r>
    </w:p>
    <w:p w14:paraId="6FB9AC23" w14:textId="77777777" w:rsidR="009705DC" w:rsidRDefault="009705DC" w:rsidP="00857F68">
      <w:pPr>
        <w:rPr>
          <w:rFonts w:ascii="Century Gothic" w:hAnsi="Century Gothic" w:cs="Arial"/>
        </w:rPr>
      </w:pPr>
    </w:p>
    <w:p w14:paraId="410DB9F1" w14:textId="77777777" w:rsidR="006C372D" w:rsidRDefault="006C372D" w:rsidP="00857F68">
      <w:pPr>
        <w:rPr>
          <w:rFonts w:ascii="Century Gothic" w:hAnsi="Century Gothic" w:cs="Arial"/>
        </w:rPr>
      </w:pPr>
    </w:p>
    <w:p w14:paraId="46A33CE0" w14:textId="77777777" w:rsidR="006C372D" w:rsidRDefault="006C372D" w:rsidP="00857F68">
      <w:pPr>
        <w:rPr>
          <w:rFonts w:ascii="Century Gothic" w:hAnsi="Century Gothic" w:cs="Arial"/>
        </w:rPr>
      </w:pPr>
    </w:p>
    <w:p w14:paraId="7F632D8B" w14:textId="77777777" w:rsidR="009705DC" w:rsidRDefault="009705DC" w:rsidP="00857F68">
      <w:pPr>
        <w:rPr>
          <w:rFonts w:ascii="Century Gothic" w:hAnsi="Century Gothic" w:cs="Arial"/>
        </w:rPr>
      </w:pPr>
      <w:r>
        <w:rPr>
          <w:rFonts w:ascii="Century Gothic" w:hAnsi="Century Gothic" w:cs="Arial"/>
        </w:rPr>
        <w:t>Indikatoren für die Beratung sind nicht nur Leistungen in den einzelnen Fächern, sondern auch</w:t>
      </w:r>
    </w:p>
    <w:p w14:paraId="1AD73B57" w14:textId="77777777" w:rsidR="009705DC" w:rsidRDefault="009705DC" w:rsidP="00857F68">
      <w:pPr>
        <w:numPr>
          <w:ilvl w:val="0"/>
          <w:numId w:val="9"/>
        </w:numPr>
        <w:rPr>
          <w:rFonts w:ascii="Century Gothic" w:hAnsi="Century Gothic" w:cs="Arial"/>
        </w:rPr>
      </w:pPr>
      <w:r>
        <w:rPr>
          <w:rFonts w:ascii="Century Gothic" w:hAnsi="Century Gothic" w:cs="Arial"/>
        </w:rPr>
        <w:t>Arbeits- und Sozialverhalten</w:t>
      </w:r>
    </w:p>
    <w:p w14:paraId="4E0C263C" w14:textId="77777777" w:rsidR="009705DC" w:rsidRDefault="009705DC" w:rsidP="00857F68">
      <w:pPr>
        <w:numPr>
          <w:ilvl w:val="0"/>
          <w:numId w:val="9"/>
        </w:numPr>
        <w:rPr>
          <w:rFonts w:ascii="Century Gothic" w:hAnsi="Century Gothic" w:cs="Arial"/>
        </w:rPr>
      </w:pPr>
      <w:r>
        <w:rPr>
          <w:rFonts w:ascii="Century Gothic" w:hAnsi="Century Gothic" w:cs="Arial"/>
        </w:rPr>
        <w:t>sowie die Entwicklung der schulischen Laufbahn während der gesamten Grundschulzeit</w:t>
      </w:r>
    </w:p>
    <w:p w14:paraId="4323BD63" w14:textId="77777777" w:rsidR="009705DC" w:rsidRDefault="009705DC" w:rsidP="00857F68">
      <w:pPr>
        <w:rPr>
          <w:rFonts w:ascii="Century Gothic" w:hAnsi="Century Gothic" w:cs="Arial"/>
        </w:rPr>
      </w:pPr>
    </w:p>
    <w:p w14:paraId="4D2566E4" w14:textId="77777777" w:rsidR="009705DC" w:rsidRDefault="009705DC" w:rsidP="00857F68">
      <w:pPr>
        <w:rPr>
          <w:rFonts w:ascii="Century Gothic" w:hAnsi="Century Gothic"/>
        </w:rPr>
      </w:pPr>
    </w:p>
    <w:p w14:paraId="2EE91032" w14:textId="77777777" w:rsidR="00AA1E45" w:rsidRDefault="00AA1E45" w:rsidP="00857F68">
      <w:pPr>
        <w:rPr>
          <w:rFonts w:ascii="Century Gothic" w:hAnsi="Century Gothic"/>
          <w:u w:val="single"/>
        </w:rPr>
      </w:pPr>
    </w:p>
    <w:p w14:paraId="3E1F2010" w14:textId="77777777" w:rsidR="00AA1E45" w:rsidRDefault="00AA1E45" w:rsidP="00857F68">
      <w:pPr>
        <w:rPr>
          <w:rFonts w:ascii="Century Gothic" w:hAnsi="Century Gothic"/>
          <w:u w:val="single"/>
        </w:rPr>
      </w:pPr>
    </w:p>
    <w:p w14:paraId="4B1DCDBE" w14:textId="77777777" w:rsidR="00AA1E45" w:rsidRDefault="00AA1E45" w:rsidP="00857F68">
      <w:pPr>
        <w:rPr>
          <w:rFonts w:ascii="Century Gothic" w:hAnsi="Century Gothic"/>
          <w:u w:val="single"/>
        </w:rPr>
      </w:pPr>
    </w:p>
    <w:p w14:paraId="516ADA3F" w14:textId="77777777" w:rsidR="00AA1E45" w:rsidRDefault="00AA1E45" w:rsidP="00857F68">
      <w:pPr>
        <w:rPr>
          <w:rFonts w:ascii="Century Gothic" w:hAnsi="Century Gothic"/>
          <w:u w:val="single"/>
        </w:rPr>
      </w:pPr>
    </w:p>
    <w:p w14:paraId="0B439621" w14:textId="77777777" w:rsidR="00E22CC7" w:rsidRDefault="00E22CC7" w:rsidP="00857F68">
      <w:pPr>
        <w:rPr>
          <w:rFonts w:ascii="Century Gothic" w:hAnsi="Century Gothic"/>
          <w:u w:val="single"/>
        </w:rPr>
      </w:pPr>
    </w:p>
    <w:p w14:paraId="3AE33167" w14:textId="77777777" w:rsidR="00E22CC7" w:rsidRDefault="00E22CC7" w:rsidP="00857F68">
      <w:pPr>
        <w:rPr>
          <w:rFonts w:ascii="Century Gothic" w:hAnsi="Century Gothic"/>
          <w:u w:val="single"/>
        </w:rPr>
      </w:pPr>
    </w:p>
    <w:p w14:paraId="38EB05D9" w14:textId="77777777" w:rsidR="00E22CC7" w:rsidRDefault="00E22CC7" w:rsidP="00857F68">
      <w:pPr>
        <w:rPr>
          <w:rFonts w:ascii="Century Gothic" w:hAnsi="Century Gothic"/>
          <w:u w:val="single"/>
        </w:rPr>
      </w:pPr>
    </w:p>
    <w:p w14:paraId="2B4C2FF9" w14:textId="77777777" w:rsidR="00E22CC7" w:rsidRDefault="00E22CC7" w:rsidP="00857F68">
      <w:pPr>
        <w:rPr>
          <w:rFonts w:ascii="Century Gothic" w:hAnsi="Century Gothic"/>
          <w:u w:val="single"/>
        </w:rPr>
      </w:pPr>
    </w:p>
    <w:p w14:paraId="24D92AA4" w14:textId="77777777" w:rsidR="00E22CC7" w:rsidRDefault="00E22CC7" w:rsidP="00857F68">
      <w:pPr>
        <w:rPr>
          <w:rFonts w:ascii="Century Gothic" w:hAnsi="Century Gothic"/>
          <w:u w:val="single"/>
        </w:rPr>
      </w:pPr>
    </w:p>
    <w:p w14:paraId="3A459E7C" w14:textId="77777777" w:rsidR="00E22CC7" w:rsidRDefault="00E22CC7" w:rsidP="00857F68">
      <w:pPr>
        <w:rPr>
          <w:rFonts w:ascii="Century Gothic" w:hAnsi="Century Gothic"/>
          <w:u w:val="single"/>
        </w:rPr>
      </w:pPr>
    </w:p>
    <w:p w14:paraId="1BDDCAC6" w14:textId="77777777" w:rsidR="007B408F" w:rsidRDefault="007B408F" w:rsidP="00857F68">
      <w:pPr>
        <w:rPr>
          <w:rFonts w:ascii="Century Gothic" w:hAnsi="Century Gothic"/>
          <w:u w:val="single"/>
        </w:rPr>
      </w:pPr>
    </w:p>
    <w:p w14:paraId="26B8CB99" w14:textId="77777777" w:rsidR="009705DC" w:rsidRDefault="009705DC" w:rsidP="00857F68">
      <w:pPr>
        <w:rPr>
          <w:rFonts w:ascii="Century Gothic" w:hAnsi="Century Gothic"/>
          <w:u w:val="single"/>
        </w:rPr>
      </w:pPr>
      <w:r>
        <w:rPr>
          <w:rFonts w:ascii="Century Gothic" w:hAnsi="Century Gothic"/>
          <w:u w:val="single"/>
        </w:rPr>
        <w:lastRenderedPageBreak/>
        <w:t xml:space="preserve">Vereinbarungen für die schriftlichen Leistungskontrollen </w:t>
      </w:r>
    </w:p>
    <w:p w14:paraId="1A6772DE" w14:textId="77777777" w:rsidR="009705DC" w:rsidRDefault="009705DC" w:rsidP="00857F68">
      <w:pPr>
        <w:rPr>
          <w:rFonts w:ascii="Century Gothic" w:hAnsi="Century Gothic"/>
        </w:rPr>
      </w:pPr>
    </w:p>
    <w:p w14:paraId="0DAE70AA" w14:textId="77777777" w:rsidR="009705DC" w:rsidRDefault="009705DC" w:rsidP="00857F68">
      <w:pPr>
        <w:rPr>
          <w:rFonts w:ascii="Century Gothic" w:hAnsi="Century Gothic"/>
        </w:rPr>
      </w:pPr>
      <w:r>
        <w:rPr>
          <w:rFonts w:ascii="Century Gothic" w:hAnsi="Century Gothic"/>
        </w:rPr>
        <w:t>Die Aufgaben setzen sich wie folgt zusammen:</w:t>
      </w:r>
    </w:p>
    <w:p w14:paraId="7824DE34" w14:textId="77777777" w:rsidR="009705DC" w:rsidRDefault="009705DC" w:rsidP="00857F68">
      <w:pPr>
        <w:numPr>
          <w:ilvl w:val="0"/>
          <w:numId w:val="10"/>
        </w:numPr>
        <w:rPr>
          <w:rFonts w:ascii="Century Gothic" w:hAnsi="Century Gothic"/>
        </w:rPr>
      </w:pPr>
      <w:r>
        <w:rPr>
          <w:rFonts w:ascii="Century Gothic" w:hAnsi="Century Gothic"/>
        </w:rPr>
        <w:t>65 % das Anforderungsniveau 1,</w:t>
      </w:r>
    </w:p>
    <w:p w14:paraId="396D76CA" w14:textId="77777777" w:rsidR="009705DC" w:rsidRDefault="009705DC" w:rsidP="00857F68">
      <w:pPr>
        <w:numPr>
          <w:ilvl w:val="0"/>
          <w:numId w:val="11"/>
        </w:numPr>
        <w:rPr>
          <w:rFonts w:ascii="Century Gothic" w:hAnsi="Century Gothic"/>
        </w:rPr>
      </w:pPr>
      <w:r>
        <w:rPr>
          <w:rFonts w:ascii="Century Gothic" w:hAnsi="Century Gothic"/>
        </w:rPr>
        <w:t>66 – 87 % das Anforderungsniveau 2 und</w:t>
      </w:r>
    </w:p>
    <w:p w14:paraId="3772EDA3" w14:textId="77777777" w:rsidR="009705DC" w:rsidRDefault="009705DC" w:rsidP="00857F68">
      <w:pPr>
        <w:numPr>
          <w:ilvl w:val="0"/>
          <w:numId w:val="11"/>
        </w:numPr>
        <w:rPr>
          <w:rFonts w:ascii="Century Gothic" w:hAnsi="Century Gothic"/>
        </w:rPr>
      </w:pPr>
      <w:r>
        <w:rPr>
          <w:rFonts w:ascii="Century Gothic" w:hAnsi="Century Gothic"/>
        </w:rPr>
        <w:t xml:space="preserve">88 – 100 % das Anforderungsniveau 3. </w:t>
      </w:r>
    </w:p>
    <w:p w14:paraId="4F136047" w14:textId="77777777" w:rsidR="009705DC" w:rsidRDefault="009705DC" w:rsidP="00857F68">
      <w:pPr>
        <w:rPr>
          <w:rFonts w:ascii="Century Gothic" w:hAnsi="Century Gothic"/>
        </w:rPr>
      </w:pPr>
    </w:p>
    <w:p w14:paraId="35616A5F" w14:textId="77777777" w:rsidR="009705DC" w:rsidRDefault="009705DC" w:rsidP="00857F68">
      <w:pPr>
        <w:rPr>
          <w:rFonts w:ascii="Century Gothic" w:hAnsi="Century Gothic"/>
        </w:rPr>
      </w:pPr>
      <w:r>
        <w:rPr>
          <w:rFonts w:ascii="Century Gothic" w:hAnsi="Century Gothic"/>
        </w:rPr>
        <w:t>Die unterschiedlichen Anforderungsbereiche sind deutlich gekennzeichnet und somit für SchülerInnen und Eltern transparent.</w:t>
      </w:r>
    </w:p>
    <w:p w14:paraId="753A8B89" w14:textId="77777777" w:rsidR="009705DC" w:rsidRDefault="009705DC" w:rsidP="00857F68">
      <w:pPr>
        <w:rPr>
          <w:rFonts w:ascii="Century Gothic" w:hAnsi="Century Gothic"/>
        </w:rPr>
      </w:pPr>
    </w:p>
    <w:p w14:paraId="6207FC7B" w14:textId="77777777" w:rsidR="009705DC" w:rsidRDefault="009705DC" w:rsidP="00857F68">
      <w:pPr>
        <w:rPr>
          <w:rFonts w:ascii="Century Gothic" w:hAnsi="Century Gothic"/>
        </w:rPr>
      </w:pPr>
      <w:r>
        <w:rPr>
          <w:rFonts w:ascii="Century Gothic" w:hAnsi="Century Gothic"/>
        </w:rPr>
        <w:t>Die Benotung der Leistungskontrolle ist wie folgt:</w:t>
      </w:r>
    </w:p>
    <w:p w14:paraId="676DE24F" w14:textId="77777777" w:rsidR="009705DC" w:rsidRDefault="009705DC" w:rsidP="00857F68">
      <w:pPr>
        <w:rPr>
          <w:rFonts w:ascii="Century Gothic" w:hAnsi="Century Gothic"/>
        </w:rPr>
      </w:pPr>
    </w:p>
    <w:p w14:paraId="7D8FD28D" w14:textId="77777777" w:rsidR="009705DC" w:rsidRDefault="0073361E" w:rsidP="00857F68">
      <w:pPr>
        <w:numPr>
          <w:ilvl w:val="0"/>
          <w:numId w:val="12"/>
        </w:numPr>
        <w:rPr>
          <w:rFonts w:ascii="Century Gothic" w:hAnsi="Century Gothic"/>
        </w:rPr>
      </w:pPr>
      <w:r>
        <w:rPr>
          <w:rFonts w:ascii="Century Gothic" w:hAnsi="Century Gothic"/>
        </w:rPr>
        <w:t>100 – 97</w:t>
      </w:r>
      <w:r w:rsidR="009705DC">
        <w:rPr>
          <w:rFonts w:ascii="Century Gothic" w:hAnsi="Century Gothic"/>
        </w:rPr>
        <w:t xml:space="preserve"> </w:t>
      </w:r>
      <w:proofErr w:type="gramStart"/>
      <w:r w:rsidR="009705DC">
        <w:rPr>
          <w:rFonts w:ascii="Century Gothic" w:hAnsi="Century Gothic"/>
        </w:rPr>
        <w:t>% :</w:t>
      </w:r>
      <w:proofErr w:type="gramEnd"/>
      <w:r w:rsidR="009705DC">
        <w:rPr>
          <w:rFonts w:ascii="Century Gothic" w:hAnsi="Century Gothic"/>
        </w:rPr>
        <w:t xml:space="preserve"> sehr gut (1)</w:t>
      </w:r>
    </w:p>
    <w:p w14:paraId="118D73F8" w14:textId="77777777" w:rsidR="009705DC" w:rsidRDefault="00C074F5" w:rsidP="00857F68">
      <w:pPr>
        <w:numPr>
          <w:ilvl w:val="0"/>
          <w:numId w:val="12"/>
        </w:numPr>
        <w:rPr>
          <w:rFonts w:ascii="Century Gothic" w:hAnsi="Century Gothic"/>
        </w:rPr>
      </w:pPr>
      <w:r>
        <w:rPr>
          <w:rFonts w:ascii="Century Gothic" w:hAnsi="Century Gothic"/>
        </w:rPr>
        <w:t xml:space="preserve">  </w:t>
      </w:r>
      <w:proofErr w:type="gramStart"/>
      <w:r>
        <w:rPr>
          <w:rFonts w:ascii="Century Gothic" w:hAnsi="Century Gothic"/>
        </w:rPr>
        <w:t>96</w:t>
      </w:r>
      <w:r w:rsidR="0073361E">
        <w:rPr>
          <w:rFonts w:ascii="Century Gothic" w:hAnsi="Century Gothic"/>
        </w:rPr>
        <w:t xml:space="preserve">  -</w:t>
      </w:r>
      <w:proofErr w:type="gramEnd"/>
      <w:r w:rsidR="0073361E">
        <w:rPr>
          <w:rFonts w:ascii="Century Gothic" w:hAnsi="Century Gothic"/>
        </w:rPr>
        <w:t xml:space="preserve"> 85</w:t>
      </w:r>
      <w:r w:rsidR="009705DC">
        <w:rPr>
          <w:rFonts w:ascii="Century Gothic" w:hAnsi="Century Gothic"/>
        </w:rPr>
        <w:t xml:space="preserve"> % : gut (2)</w:t>
      </w:r>
    </w:p>
    <w:p w14:paraId="7AA6B799" w14:textId="77777777" w:rsidR="009705DC" w:rsidRDefault="00C074F5" w:rsidP="00857F68">
      <w:pPr>
        <w:numPr>
          <w:ilvl w:val="0"/>
          <w:numId w:val="12"/>
        </w:numPr>
        <w:rPr>
          <w:rFonts w:ascii="Century Gothic" w:hAnsi="Century Gothic"/>
        </w:rPr>
      </w:pPr>
      <w:r>
        <w:rPr>
          <w:rFonts w:ascii="Century Gothic" w:hAnsi="Century Gothic"/>
        </w:rPr>
        <w:t xml:space="preserve">  74</w:t>
      </w:r>
      <w:r w:rsidR="0073361E">
        <w:rPr>
          <w:rFonts w:ascii="Century Gothic" w:hAnsi="Century Gothic"/>
        </w:rPr>
        <w:t xml:space="preserve"> – 70</w:t>
      </w:r>
      <w:r w:rsidR="009705DC">
        <w:rPr>
          <w:rFonts w:ascii="Century Gothic" w:hAnsi="Century Gothic"/>
        </w:rPr>
        <w:t xml:space="preserve"> </w:t>
      </w:r>
      <w:proofErr w:type="gramStart"/>
      <w:r w:rsidR="009705DC">
        <w:rPr>
          <w:rFonts w:ascii="Century Gothic" w:hAnsi="Century Gothic"/>
        </w:rPr>
        <w:t>% :</w:t>
      </w:r>
      <w:proofErr w:type="gramEnd"/>
      <w:r w:rsidR="009705DC">
        <w:rPr>
          <w:rFonts w:ascii="Century Gothic" w:hAnsi="Century Gothic"/>
        </w:rPr>
        <w:t xml:space="preserve"> befriedigend (3)</w:t>
      </w:r>
    </w:p>
    <w:p w14:paraId="68DE65DC" w14:textId="77777777" w:rsidR="009705DC" w:rsidRDefault="00C074F5" w:rsidP="00857F68">
      <w:pPr>
        <w:numPr>
          <w:ilvl w:val="0"/>
          <w:numId w:val="12"/>
        </w:numPr>
        <w:rPr>
          <w:rFonts w:ascii="Century Gothic" w:hAnsi="Century Gothic"/>
        </w:rPr>
      </w:pPr>
      <w:r>
        <w:rPr>
          <w:rFonts w:ascii="Century Gothic" w:hAnsi="Century Gothic"/>
        </w:rPr>
        <w:t xml:space="preserve">  </w:t>
      </w:r>
      <w:proofErr w:type="gramStart"/>
      <w:r>
        <w:rPr>
          <w:rFonts w:ascii="Century Gothic" w:hAnsi="Century Gothic"/>
        </w:rPr>
        <w:t>69</w:t>
      </w:r>
      <w:r w:rsidR="0073361E">
        <w:rPr>
          <w:rFonts w:ascii="Century Gothic" w:hAnsi="Century Gothic"/>
        </w:rPr>
        <w:t xml:space="preserve">  -</w:t>
      </w:r>
      <w:proofErr w:type="gramEnd"/>
      <w:r w:rsidR="0073361E">
        <w:rPr>
          <w:rFonts w:ascii="Century Gothic" w:hAnsi="Century Gothic"/>
        </w:rPr>
        <w:t xml:space="preserve"> 50</w:t>
      </w:r>
      <w:r w:rsidR="009705DC">
        <w:rPr>
          <w:rFonts w:ascii="Century Gothic" w:hAnsi="Century Gothic"/>
        </w:rPr>
        <w:t xml:space="preserve"> % : ausreichend (4)</w:t>
      </w:r>
    </w:p>
    <w:p w14:paraId="36F69DBC" w14:textId="77777777" w:rsidR="009705DC" w:rsidRDefault="00C074F5" w:rsidP="00857F68">
      <w:pPr>
        <w:numPr>
          <w:ilvl w:val="0"/>
          <w:numId w:val="12"/>
        </w:numPr>
        <w:rPr>
          <w:rFonts w:ascii="Century Gothic" w:hAnsi="Century Gothic"/>
        </w:rPr>
      </w:pPr>
      <w:r>
        <w:rPr>
          <w:rFonts w:ascii="Century Gothic" w:hAnsi="Century Gothic"/>
        </w:rPr>
        <w:t xml:space="preserve">  49</w:t>
      </w:r>
      <w:r w:rsidR="009705DC">
        <w:rPr>
          <w:rFonts w:ascii="Century Gothic" w:hAnsi="Century Gothic"/>
        </w:rPr>
        <w:t xml:space="preserve"> </w:t>
      </w:r>
      <w:proofErr w:type="gramStart"/>
      <w:r w:rsidR="009705DC">
        <w:rPr>
          <w:rFonts w:ascii="Century Gothic" w:hAnsi="Century Gothic"/>
        </w:rPr>
        <w:t>-  25</w:t>
      </w:r>
      <w:proofErr w:type="gramEnd"/>
      <w:r w:rsidR="009705DC">
        <w:rPr>
          <w:rFonts w:ascii="Century Gothic" w:hAnsi="Century Gothic"/>
        </w:rPr>
        <w:t xml:space="preserve"> % : mangelhaft (5)</w:t>
      </w:r>
    </w:p>
    <w:p w14:paraId="2E0E15F5" w14:textId="77777777" w:rsidR="009705DC" w:rsidRDefault="009705DC" w:rsidP="00857F68">
      <w:pPr>
        <w:numPr>
          <w:ilvl w:val="0"/>
          <w:numId w:val="12"/>
        </w:numPr>
        <w:rPr>
          <w:rFonts w:ascii="Century Gothic" w:hAnsi="Century Gothic"/>
        </w:rPr>
      </w:pPr>
      <w:r>
        <w:rPr>
          <w:rFonts w:ascii="Century Gothic" w:hAnsi="Century Gothic"/>
        </w:rPr>
        <w:t xml:space="preserve">  24 -    0 %: ungenügend (6)</w:t>
      </w:r>
    </w:p>
    <w:p w14:paraId="6D6D179E" w14:textId="77777777" w:rsidR="009705DC" w:rsidRDefault="009705DC" w:rsidP="00857F68">
      <w:pPr>
        <w:rPr>
          <w:rFonts w:ascii="Century Gothic" w:hAnsi="Century Gothic"/>
        </w:rPr>
      </w:pPr>
    </w:p>
    <w:p w14:paraId="0D2FEA68" w14:textId="77777777" w:rsidR="009705DC" w:rsidRDefault="009705DC" w:rsidP="00857F68">
      <w:pPr>
        <w:rPr>
          <w:rFonts w:ascii="Century Gothic" w:hAnsi="Century Gothic"/>
        </w:rPr>
      </w:pPr>
      <w:r>
        <w:rPr>
          <w:rFonts w:ascii="Century Gothic" w:hAnsi="Century Gothic"/>
        </w:rPr>
        <w:t>Jede schriftliche Leistungskontrolle wird</w:t>
      </w:r>
      <w:r w:rsidR="00C074F5">
        <w:rPr>
          <w:rFonts w:ascii="Century Gothic" w:hAnsi="Century Gothic"/>
        </w:rPr>
        <w:t xml:space="preserve"> in jeder Klassenstufe mit einer</w:t>
      </w:r>
      <w:r>
        <w:rPr>
          <w:rFonts w:ascii="Century Gothic" w:hAnsi="Century Gothic"/>
        </w:rPr>
        <w:t xml:space="preserve"> lernförderlichen </w:t>
      </w:r>
      <w:r w:rsidR="00C074F5">
        <w:rPr>
          <w:rFonts w:ascii="Century Gothic" w:hAnsi="Century Gothic"/>
        </w:rPr>
        <w:t>Übersicht versehen, die</w:t>
      </w:r>
      <w:r>
        <w:rPr>
          <w:rFonts w:ascii="Century Gothic" w:hAnsi="Century Gothic"/>
        </w:rPr>
        <w:t xml:space="preserve"> nicht nur weitere Lernhinweise, sondern gegebenenfalls auch individuelle Lernfortschritte aufzeigt und somit </w:t>
      </w:r>
      <w:r w:rsidR="00B4752F">
        <w:rPr>
          <w:rFonts w:ascii="Century Gothic" w:hAnsi="Century Gothic"/>
        </w:rPr>
        <w:t>eine gezielte Weiterarbeit ermöglicht</w:t>
      </w:r>
      <w:r>
        <w:rPr>
          <w:rFonts w:ascii="Century Gothic" w:hAnsi="Century Gothic"/>
        </w:rPr>
        <w:t>.</w:t>
      </w:r>
    </w:p>
    <w:p w14:paraId="024061BD" w14:textId="77777777" w:rsidR="009705DC" w:rsidRDefault="009705DC" w:rsidP="00857F68">
      <w:pPr>
        <w:rPr>
          <w:rFonts w:ascii="Century Gothic" w:hAnsi="Century Gothic"/>
        </w:rPr>
      </w:pPr>
    </w:p>
    <w:p w14:paraId="7AF24DD9" w14:textId="77777777" w:rsidR="009705DC" w:rsidRDefault="009705DC" w:rsidP="00857F68">
      <w:pPr>
        <w:rPr>
          <w:rFonts w:ascii="Century Gothic" w:hAnsi="Century Gothic"/>
        </w:rPr>
      </w:pPr>
      <w:r>
        <w:rPr>
          <w:rFonts w:ascii="Century Gothic" w:hAnsi="Century Gothic"/>
        </w:rPr>
        <w:t xml:space="preserve">Ab dem 2. Halbjahr der 2.Klasse beginnen wir mit der Hinführung zu den Noten. Laut entsprechendem Beschluss der Schulkonferenz erhalten Leistungskontrollen keine Ziffernnote, die nicht mindestens mit einer ausreichenden Note zu versehen sind. In diesem Fall sollte der lernförderliche Kommentar besonders ausführlich sein und </w:t>
      </w:r>
      <w:r w:rsidR="00B4752F">
        <w:rPr>
          <w:rFonts w:ascii="Century Gothic" w:hAnsi="Century Gothic"/>
        </w:rPr>
        <w:t xml:space="preserve">ebenfalls </w:t>
      </w:r>
      <w:r>
        <w:rPr>
          <w:rFonts w:ascii="Century Gothic" w:hAnsi="Century Gothic"/>
        </w:rPr>
        <w:t xml:space="preserve">Hilfe zur Weiterarbeit enthalten. </w:t>
      </w:r>
    </w:p>
    <w:p w14:paraId="3CA174E5" w14:textId="77777777" w:rsidR="009705DC" w:rsidRDefault="009705DC" w:rsidP="00857F68">
      <w:pPr>
        <w:rPr>
          <w:rFonts w:ascii="Century Gothic" w:hAnsi="Century Gothic"/>
        </w:rPr>
      </w:pPr>
    </w:p>
    <w:p w14:paraId="190E57BA" w14:textId="77777777" w:rsidR="009705DC" w:rsidRDefault="009705DC" w:rsidP="00857F68">
      <w:pPr>
        <w:rPr>
          <w:rFonts w:ascii="Century Gothic" w:hAnsi="Century Gothic"/>
        </w:rPr>
      </w:pPr>
      <w:r>
        <w:rPr>
          <w:rFonts w:ascii="Century Gothic" w:hAnsi="Century Gothic"/>
        </w:rPr>
        <w:t>Wenn ein Kind in das 3. Schuljahr versetzt wird, bekommt es neben dem Berichtszeugnis auch Noten in den Fächern.</w:t>
      </w:r>
    </w:p>
    <w:p w14:paraId="56482893" w14:textId="77777777" w:rsidR="004F3269" w:rsidRDefault="004F3269" w:rsidP="00857F68">
      <w:pPr>
        <w:rPr>
          <w:rFonts w:ascii="Century Gothic" w:hAnsi="Century Gothic"/>
        </w:rPr>
      </w:pPr>
    </w:p>
    <w:p w14:paraId="29497D79" w14:textId="77777777" w:rsidR="004F3269" w:rsidRDefault="004F3269" w:rsidP="00857F68">
      <w:pPr>
        <w:rPr>
          <w:rFonts w:ascii="Century Gothic" w:hAnsi="Century Gothic"/>
        </w:rPr>
      </w:pPr>
      <w:r>
        <w:rPr>
          <w:rFonts w:ascii="Century Gothic" w:hAnsi="Century Gothic"/>
        </w:rPr>
        <w:t>Bei Kindern mit anerkannter LRS kann ein Nachteilsausgleich erstellt werden. Dieser kann u.a. beinhalten, dass die Note im Lesen und/ oder Rechtschreiben ausgesetzt werden.</w:t>
      </w:r>
    </w:p>
    <w:p w14:paraId="035F5E48" w14:textId="77777777" w:rsidR="004F3269" w:rsidRDefault="004F3269" w:rsidP="00857F68">
      <w:pPr>
        <w:rPr>
          <w:rFonts w:ascii="Century Gothic" w:hAnsi="Century Gothic"/>
        </w:rPr>
      </w:pPr>
    </w:p>
    <w:p w14:paraId="7CB0A307" w14:textId="77777777" w:rsidR="004F3269" w:rsidRDefault="004F3269" w:rsidP="00857F68">
      <w:pPr>
        <w:rPr>
          <w:rFonts w:ascii="Century Gothic" w:hAnsi="Century Gothic"/>
        </w:rPr>
      </w:pPr>
      <w:r>
        <w:rPr>
          <w:rFonts w:ascii="Century Gothic" w:hAnsi="Century Gothic"/>
        </w:rPr>
        <w:t>Seiteneinsteigende Kinder, die sich in der zweijährigen Erstförderung befinden erhalten keine Noten. Sie erhalten ein reines Berichtszeugnis</w:t>
      </w:r>
      <w:r w:rsidR="00CC15DC">
        <w:rPr>
          <w:rFonts w:ascii="Century Gothic" w:hAnsi="Century Gothic"/>
        </w:rPr>
        <w:t>, egal in welcher Jahrgangsstufe sie lernen</w:t>
      </w:r>
      <w:r>
        <w:rPr>
          <w:rFonts w:ascii="Century Gothic" w:hAnsi="Century Gothic"/>
        </w:rPr>
        <w:t xml:space="preserve">. </w:t>
      </w:r>
    </w:p>
    <w:p w14:paraId="1F6B508F" w14:textId="77777777" w:rsidR="009705DC" w:rsidRDefault="009705DC" w:rsidP="00857F68">
      <w:pPr>
        <w:rPr>
          <w:rFonts w:ascii="Century Gothic" w:hAnsi="Century Gothic"/>
        </w:rPr>
      </w:pPr>
    </w:p>
    <w:p w14:paraId="72FE5217" w14:textId="77777777" w:rsidR="009705DC" w:rsidRDefault="009705DC" w:rsidP="00857F68">
      <w:pPr>
        <w:rPr>
          <w:rFonts w:ascii="Century Gothic" w:hAnsi="Century Gothic"/>
        </w:rPr>
      </w:pPr>
      <w:r>
        <w:rPr>
          <w:rFonts w:ascii="Century Gothic" w:hAnsi="Century Gothic"/>
        </w:rPr>
        <w:t>Mit Beginn des 2. Halbjahrs der dritten Klasse werden die schriftlichen Leistungskontrollen angekündigt.</w:t>
      </w:r>
    </w:p>
    <w:p w14:paraId="21A03BE3" w14:textId="77777777" w:rsidR="009705DC" w:rsidRDefault="009705DC" w:rsidP="00857F68">
      <w:pPr>
        <w:rPr>
          <w:rFonts w:ascii="Century Gothic" w:hAnsi="Century Gothic"/>
        </w:rPr>
      </w:pPr>
    </w:p>
    <w:p w14:paraId="1B262CF0" w14:textId="77777777" w:rsidR="009705DC" w:rsidRDefault="001B1DD4" w:rsidP="00857F68">
      <w:pPr>
        <w:rPr>
          <w:rFonts w:ascii="Century Gothic" w:hAnsi="Century Gothic"/>
        </w:rPr>
      </w:pPr>
      <w:r>
        <w:rPr>
          <w:rFonts w:ascii="Century Gothic" w:hAnsi="Century Gothic"/>
        </w:rPr>
        <w:t xml:space="preserve">Da wir als Dorfschule keine Schule des gemeinsamen Lernens sind, sondern Kooperationsschule der Antoniusschule in Kevelaer, sind an unserer Schule </w:t>
      </w:r>
      <w:r>
        <w:rPr>
          <w:rFonts w:ascii="Century Gothic" w:hAnsi="Century Gothic"/>
        </w:rPr>
        <w:lastRenderedPageBreak/>
        <w:t xml:space="preserve">derzeit keine </w:t>
      </w:r>
      <w:proofErr w:type="spellStart"/>
      <w:r>
        <w:rPr>
          <w:rFonts w:ascii="Century Gothic" w:hAnsi="Century Gothic"/>
        </w:rPr>
        <w:t>SuS</w:t>
      </w:r>
      <w:proofErr w:type="spellEnd"/>
      <w:r>
        <w:rPr>
          <w:rFonts w:ascii="Century Gothic" w:hAnsi="Century Gothic"/>
        </w:rPr>
        <w:t xml:space="preserve">, die sich in sonderpädagogischer Förderung befinden (AOSF). Somit werden alle </w:t>
      </w:r>
      <w:proofErr w:type="spellStart"/>
      <w:r>
        <w:rPr>
          <w:rFonts w:ascii="Century Gothic" w:hAnsi="Century Gothic"/>
        </w:rPr>
        <w:t>SuS</w:t>
      </w:r>
      <w:proofErr w:type="spellEnd"/>
      <w:r>
        <w:rPr>
          <w:rFonts w:ascii="Century Gothic" w:hAnsi="Century Gothic"/>
        </w:rPr>
        <w:t xml:space="preserve"> </w:t>
      </w:r>
      <w:r w:rsidR="00F573C6">
        <w:rPr>
          <w:rFonts w:ascii="Century Gothic" w:hAnsi="Century Gothic"/>
        </w:rPr>
        <w:t xml:space="preserve">zwar differenziert, jedoch </w:t>
      </w:r>
      <w:r>
        <w:rPr>
          <w:rFonts w:ascii="Century Gothic" w:hAnsi="Century Gothic"/>
        </w:rPr>
        <w:t xml:space="preserve">zielgleich unterrichtet.  </w:t>
      </w:r>
    </w:p>
    <w:p w14:paraId="2296B2E1" w14:textId="77777777" w:rsidR="009705DC" w:rsidRDefault="009705DC" w:rsidP="00857F68">
      <w:pPr>
        <w:rPr>
          <w:rFonts w:ascii="Century Gothic" w:hAnsi="Century Gothic"/>
        </w:rPr>
      </w:pPr>
    </w:p>
    <w:p w14:paraId="0A59245A" w14:textId="77777777" w:rsidR="009705DC" w:rsidRDefault="009705DC" w:rsidP="00857F68">
      <w:pPr>
        <w:rPr>
          <w:rFonts w:ascii="Century Gothic" w:hAnsi="Century Gothic"/>
        </w:rPr>
      </w:pPr>
    </w:p>
    <w:p w14:paraId="18D45688" w14:textId="77777777" w:rsidR="009705DC" w:rsidRPr="008B73C1" w:rsidRDefault="008B73C1" w:rsidP="00857F68">
      <w:pPr>
        <w:rPr>
          <w:rFonts w:ascii="Century Gothic" w:hAnsi="Century Gothic"/>
          <w:i/>
        </w:rPr>
      </w:pPr>
      <w:r>
        <w:rPr>
          <w:rFonts w:ascii="Century Gothic" w:hAnsi="Century Gothic"/>
        </w:rPr>
        <w:t>Wir wünschen unseren Schulkindern viel Freude und Erfolg beim Lernen!</w:t>
      </w:r>
    </w:p>
    <w:p w14:paraId="25085DF9" w14:textId="77777777" w:rsidR="008B73C1" w:rsidRDefault="008B73C1" w:rsidP="00857F68">
      <w:pPr>
        <w:rPr>
          <w:rFonts w:ascii="Century Gothic" w:hAnsi="Century Gothic"/>
        </w:rPr>
      </w:pPr>
    </w:p>
    <w:p w14:paraId="4D09E6A2" w14:textId="77777777" w:rsidR="008B73C1" w:rsidRDefault="008B73C1" w:rsidP="00857F68">
      <w:pPr>
        <w:rPr>
          <w:rFonts w:ascii="Century Gothic" w:hAnsi="Century Gothic"/>
        </w:rPr>
      </w:pPr>
    </w:p>
    <w:p w14:paraId="0FE1B224" w14:textId="77777777" w:rsidR="008B73C1" w:rsidRDefault="008B73C1" w:rsidP="00857F68">
      <w:pPr>
        <w:rPr>
          <w:rFonts w:ascii="Century Gothic" w:hAnsi="Century Gothic"/>
        </w:rPr>
      </w:pPr>
    </w:p>
    <w:p w14:paraId="607BC806" w14:textId="77777777" w:rsidR="008B73C1" w:rsidRDefault="008B73C1" w:rsidP="00857F68">
      <w:pPr>
        <w:rPr>
          <w:rFonts w:ascii="Century Gothic" w:hAnsi="Century Gothic"/>
        </w:rPr>
      </w:pPr>
    </w:p>
    <w:p w14:paraId="07B569D2" w14:textId="77777777" w:rsidR="007C65FA" w:rsidRDefault="00EF6B22" w:rsidP="00857F68">
      <w:r>
        <w:rPr>
          <w:rFonts w:ascii="Century Gothic" w:hAnsi="Century Gothic"/>
        </w:rPr>
        <w:t>Stand: März 2023</w:t>
      </w:r>
      <w:r w:rsidR="0073361E">
        <w:rPr>
          <w:rFonts w:ascii="Century Gothic" w:hAnsi="Century Gothic"/>
        </w:rPr>
        <w:t xml:space="preserve"> </w:t>
      </w:r>
    </w:p>
    <w:sectPr w:rsidR="007C65F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6B67" w14:textId="77777777" w:rsidR="007F1368" w:rsidRDefault="007F1368" w:rsidP="007B408F">
      <w:r>
        <w:separator/>
      </w:r>
    </w:p>
  </w:endnote>
  <w:endnote w:type="continuationSeparator" w:id="0">
    <w:p w14:paraId="5040691A" w14:textId="77777777" w:rsidR="007F1368" w:rsidRDefault="007F1368" w:rsidP="007B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10368"/>
      <w:docPartObj>
        <w:docPartGallery w:val="Page Numbers (Bottom of Page)"/>
        <w:docPartUnique/>
      </w:docPartObj>
    </w:sdtPr>
    <w:sdtContent>
      <w:p w14:paraId="37C5485D" w14:textId="77777777" w:rsidR="007B408F" w:rsidRDefault="007B408F">
        <w:pPr>
          <w:pStyle w:val="Fuzeile"/>
          <w:jc w:val="right"/>
        </w:pPr>
        <w:r>
          <w:fldChar w:fldCharType="begin"/>
        </w:r>
        <w:r>
          <w:instrText>PAGE   \* MERGEFORMAT</w:instrText>
        </w:r>
        <w:r>
          <w:fldChar w:fldCharType="separate"/>
        </w:r>
        <w:r w:rsidR="00F26973">
          <w:rPr>
            <w:noProof/>
          </w:rPr>
          <w:t>5</w:t>
        </w:r>
        <w:r>
          <w:fldChar w:fldCharType="end"/>
        </w:r>
      </w:p>
    </w:sdtContent>
  </w:sdt>
  <w:p w14:paraId="2675F4A0" w14:textId="77777777" w:rsidR="007B408F" w:rsidRDefault="007B40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F802" w14:textId="77777777" w:rsidR="007F1368" w:rsidRDefault="007F1368" w:rsidP="007B408F">
      <w:r>
        <w:separator/>
      </w:r>
    </w:p>
  </w:footnote>
  <w:footnote w:type="continuationSeparator" w:id="0">
    <w:p w14:paraId="4CB39D36" w14:textId="77777777" w:rsidR="007F1368" w:rsidRDefault="007F1368" w:rsidP="007B4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D5A"/>
    <w:multiLevelType w:val="hybridMultilevel"/>
    <w:tmpl w:val="8F3C82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1454B"/>
    <w:multiLevelType w:val="hybridMultilevel"/>
    <w:tmpl w:val="045A63A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A4417"/>
    <w:multiLevelType w:val="hybridMultilevel"/>
    <w:tmpl w:val="E78CA60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21426"/>
    <w:multiLevelType w:val="hybridMultilevel"/>
    <w:tmpl w:val="390CD576"/>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D7F69"/>
    <w:multiLevelType w:val="hybridMultilevel"/>
    <w:tmpl w:val="4DBA473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C435A"/>
    <w:multiLevelType w:val="hybridMultilevel"/>
    <w:tmpl w:val="1FBA92A6"/>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D1075"/>
    <w:multiLevelType w:val="hybridMultilevel"/>
    <w:tmpl w:val="36607386"/>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3F53D6"/>
    <w:multiLevelType w:val="hybridMultilevel"/>
    <w:tmpl w:val="0DDE5CB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0305D"/>
    <w:multiLevelType w:val="hybridMultilevel"/>
    <w:tmpl w:val="374A760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85E40"/>
    <w:multiLevelType w:val="hybridMultilevel"/>
    <w:tmpl w:val="18C6CC06"/>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70C58"/>
    <w:multiLevelType w:val="hybridMultilevel"/>
    <w:tmpl w:val="727EA67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CE4C89"/>
    <w:multiLevelType w:val="hybridMultilevel"/>
    <w:tmpl w:val="E9145D5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917590740">
    <w:abstractNumId w:val="10"/>
  </w:num>
  <w:num w:numId="2" w16cid:durableId="1047144037">
    <w:abstractNumId w:val="0"/>
  </w:num>
  <w:num w:numId="3" w16cid:durableId="1245646102">
    <w:abstractNumId w:val="2"/>
  </w:num>
  <w:num w:numId="4" w16cid:durableId="1004629938">
    <w:abstractNumId w:val="1"/>
  </w:num>
  <w:num w:numId="5" w16cid:durableId="1987053227">
    <w:abstractNumId w:val="9"/>
  </w:num>
  <w:num w:numId="6" w16cid:durableId="1258369817">
    <w:abstractNumId w:val="8"/>
  </w:num>
  <w:num w:numId="7" w16cid:durableId="572357598">
    <w:abstractNumId w:val="4"/>
  </w:num>
  <w:num w:numId="8" w16cid:durableId="1087308657">
    <w:abstractNumId w:val="7"/>
  </w:num>
  <w:num w:numId="9" w16cid:durableId="226768086">
    <w:abstractNumId w:val="11"/>
  </w:num>
  <w:num w:numId="10" w16cid:durableId="2115981834">
    <w:abstractNumId w:val="6"/>
  </w:num>
  <w:num w:numId="11" w16cid:durableId="1678462250">
    <w:abstractNumId w:val="3"/>
  </w:num>
  <w:num w:numId="12" w16cid:durableId="874538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DC"/>
    <w:rsid w:val="000D3974"/>
    <w:rsid w:val="001651FA"/>
    <w:rsid w:val="001B1DD4"/>
    <w:rsid w:val="0024136E"/>
    <w:rsid w:val="003B70D9"/>
    <w:rsid w:val="004F3269"/>
    <w:rsid w:val="005B62FF"/>
    <w:rsid w:val="006C372D"/>
    <w:rsid w:val="0073361E"/>
    <w:rsid w:val="007B408F"/>
    <w:rsid w:val="007C65FA"/>
    <w:rsid w:val="007F1368"/>
    <w:rsid w:val="00857F68"/>
    <w:rsid w:val="00866061"/>
    <w:rsid w:val="008B73C1"/>
    <w:rsid w:val="009705DC"/>
    <w:rsid w:val="00AA1E45"/>
    <w:rsid w:val="00AA7696"/>
    <w:rsid w:val="00AB0B46"/>
    <w:rsid w:val="00AB37C2"/>
    <w:rsid w:val="00B4752F"/>
    <w:rsid w:val="00C074F5"/>
    <w:rsid w:val="00CC15DC"/>
    <w:rsid w:val="00D25094"/>
    <w:rsid w:val="00D627EE"/>
    <w:rsid w:val="00E22CC7"/>
    <w:rsid w:val="00E2650D"/>
    <w:rsid w:val="00EF6B22"/>
    <w:rsid w:val="00F1103F"/>
    <w:rsid w:val="00F26973"/>
    <w:rsid w:val="00F57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9916"/>
  <w15:chartTrackingRefBased/>
  <w15:docId w15:val="{38F277BD-875A-4658-9B4B-0B30A49C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05D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Textkrper"/>
    <w:next w:val="Standard"/>
    <w:rsid w:val="00857F68"/>
    <w:pPr>
      <w:keepNext/>
      <w:keepLines/>
      <w:pBdr>
        <w:bottom w:val="single" w:sz="6" w:space="4" w:color="auto"/>
      </w:pBdr>
      <w:overflowPunct w:val="0"/>
      <w:autoSpaceDE w:val="0"/>
      <w:autoSpaceDN w:val="0"/>
      <w:adjustRightInd w:val="0"/>
      <w:spacing w:before="120" w:after="60"/>
      <w:jc w:val="right"/>
    </w:pPr>
    <w:rPr>
      <w:rFonts w:ascii="Arial" w:hAnsi="Arial"/>
      <w:b/>
      <w:caps/>
      <w:sz w:val="22"/>
      <w:szCs w:val="20"/>
      <w:lang w:bidi="he-IL"/>
    </w:rPr>
  </w:style>
  <w:style w:type="paragraph" w:styleId="Textkrper">
    <w:name w:val="Body Text"/>
    <w:basedOn w:val="Standard"/>
    <w:link w:val="TextkrperZchn"/>
    <w:uiPriority w:val="99"/>
    <w:semiHidden/>
    <w:unhideWhenUsed/>
    <w:rsid w:val="00857F68"/>
    <w:pPr>
      <w:spacing w:after="120"/>
    </w:pPr>
  </w:style>
  <w:style w:type="character" w:customStyle="1" w:styleId="TextkrperZchn">
    <w:name w:val="Textkörper Zchn"/>
    <w:basedOn w:val="Absatz-Standardschriftart"/>
    <w:link w:val="Textkrper"/>
    <w:uiPriority w:val="99"/>
    <w:semiHidden/>
    <w:rsid w:val="00857F6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B0B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0B46"/>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7B408F"/>
    <w:pPr>
      <w:tabs>
        <w:tab w:val="center" w:pos="4536"/>
        <w:tab w:val="right" w:pos="9072"/>
      </w:tabs>
    </w:pPr>
  </w:style>
  <w:style w:type="character" w:customStyle="1" w:styleId="KopfzeileZchn">
    <w:name w:val="Kopfzeile Zchn"/>
    <w:basedOn w:val="Absatz-Standardschriftart"/>
    <w:link w:val="Kopfzeile"/>
    <w:uiPriority w:val="99"/>
    <w:rsid w:val="007B408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B408F"/>
    <w:pPr>
      <w:tabs>
        <w:tab w:val="center" w:pos="4536"/>
        <w:tab w:val="right" w:pos="9072"/>
      </w:tabs>
    </w:pPr>
  </w:style>
  <w:style w:type="character" w:customStyle="1" w:styleId="FuzeileZchn">
    <w:name w:val="Fußzeile Zchn"/>
    <w:basedOn w:val="Absatz-Standardschriftart"/>
    <w:link w:val="Fuzeile"/>
    <w:uiPriority w:val="99"/>
    <w:rsid w:val="007B408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3E97-283A-49C6-BE29-F8B527ED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7512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Lynn Föller</cp:lastModifiedBy>
  <cp:revision>2</cp:revision>
  <cp:lastPrinted>2023-03-22T08:32:00Z</cp:lastPrinted>
  <dcterms:created xsi:type="dcterms:W3CDTF">2023-05-11T19:17:00Z</dcterms:created>
  <dcterms:modified xsi:type="dcterms:W3CDTF">2023-05-11T19:17:00Z</dcterms:modified>
</cp:coreProperties>
</file>